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Рядок з автобіографії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Оксана Забужко</w:t>
      </w:r>
    </w:p>
    <w:p>
      <w:pPr/>
      <w:r>
        <w:rPr/>
        <w:t xml:space="preserve">Мої предки були не вбогі</w:t>
      </w:r>
    </w:p>
    <w:p>
      <w:pPr/>
      <w:r>
        <w:rPr/>
        <w:t xml:space="preserve">На пісні та свячені ножі —</w:t>
      </w:r>
    </w:p>
    <w:p>
      <w:pPr/>
      <w:r>
        <w:rPr/>
        <w:t xml:space="preserve">З моїх предків, хвалити Бога,</w:t>
      </w:r>
    </w:p>
    <w:p>
      <w:pPr/>
      <w:r>
        <w:rPr/>
        <w:t xml:space="preserve">Заволокам ніхто не служив!</w:t>
      </w:r>
    </w:p>
    <w:p>
      <w:pPr/>
      <w:r>
        <w:rPr/>
        <w:t xml:space="preserve">Дарували від батька до сина</w:t>
      </w:r>
    </w:p>
    <w:p>
      <w:pPr/>
      <w:r>
        <w:rPr/>
        <w:t xml:space="preserve">Честь у спадок — як білу кість!</w:t>
      </w:r>
    </w:p>
    <w:p>
      <w:pPr/>
      <w:r>
        <w:rPr/>
        <w:t xml:space="preserve">Мої предки були красиві —</w:t>
      </w:r>
    </w:p>
    <w:p>
      <w:pPr/>
      <w:r>
        <w:rPr/>
        <w:t xml:space="preserve">Ворогам на подив і злість.</w:t>
      </w:r>
    </w:p>
    <w:p>
      <w:pPr/>
      <w:r>
        <w:rPr/>
        <w:t xml:space="preserve">Хай не славою (Бог там з нею!) —</w:t>
      </w:r>
    </w:p>
    <w:p>
      <w:pPr/>
      <w:r>
        <w:rPr/>
        <w:t xml:space="preserve">Як присягою на шаблях,</w:t>
      </w:r>
    </w:p>
    <w:p>
      <w:pPr/>
      <w:r>
        <w:rPr/>
        <w:t xml:space="preserve">Мої предки владали землею:</w:t>
      </w:r>
    </w:p>
    <w:p>
      <w:pPr/>
      <w:r>
        <w:rPr/>
        <w:t xml:space="preserve">Їм належала ця земля!</w:t>
      </w:r>
    </w:p>
    <w:p>
      <w:pPr/>
      <w:r>
        <w:rPr/>
        <w:t xml:space="preserve">І цупким, наче нить основи</w:t>
      </w:r>
    </w:p>
    <w:p>
      <w:pPr/>
      <w:r>
        <w:rPr/>
        <w:t xml:space="preserve">Крізь віки однієї сім'ї,</w:t>
      </w:r>
    </w:p>
    <w:p>
      <w:pPr/>
      <w:r>
        <w:rPr/>
        <w:t xml:space="preserve">Невразливим — пронесли слово</w:t>
      </w:r>
    </w:p>
    <w:p>
      <w:pPr/>
      <w:r>
        <w:rPr/>
        <w:t xml:space="preserve">І внизали в легені мої...</w:t>
      </w:r>
    </w:p>
    <w:p>
      <w:pPr/>
      <w:r>
        <w:rPr/>
        <w:t xml:space="preserve">Ох і моцна була порода —</w:t>
      </w:r>
    </w:p>
    <w:p>
      <w:pPr/>
      <w:r>
        <w:rPr/>
        <w:t xml:space="preserve">Соловки, Магадан, Колима...</w:t>
      </w:r>
    </w:p>
    <w:p>
      <w:pPr/>
      <w:r>
        <w:rPr/>
        <w:t xml:space="preserve">Мої предки були народом —</w:t>
      </w:r>
    </w:p>
    <w:p>
      <w:pPr/>
      <w:r>
        <w:rPr/>
        <w:t xml:space="preserve">Тим народом,</w:t>
      </w:r>
    </w:p>
    <w:p>
      <w:pPr/>
      <w:r>
        <w:rPr/>
        <w:t xml:space="preserve">якого нема.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Рядок з автобіографії — Оксана Забужко</dc:title>
  <dc:description/>
  <dc:subject/>
  <cp:keywords/>
  <cp:category/>
  <cp:lastModifiedBy/>
  <dcterms:created xsi:type="dcterms:W3CDTF">2018-06-30T03:58:26+01:00</dcterms:created>
  <dcterms:modified xsi:type="dcterms:W3CDTF">2018-06-30T03:58:26+01:00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