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53" w:rsidRPr="00A33553" w:rsidRDefault="00A33553" w:rsidP="00A335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7"/>
          <w:szCs w:val="47"/>
          <w:lang w:eastAsia="ru-RU"/>
        </w:rPr>
      </w:pPr>
      <w:r w:rsidRPr="00A33553">
        <w:rPr>
          <w:rFonts w:ascii="Times New Roman" w:eastAsia="Times New Roman" w:hAnsi="Times New Roman" w:cs="Times New Roman"/>
          <w:b/>
          <w:bCs/>
          <w:kern w:val="36"/>
          <w:sz w:val="47"/>
          <w:szCs w:val="47"/>
          <w:lang w:eastAsia="ru-RU"/>
        </w:rPr>
        <w:t>Конструювання радіоелектронної апаратури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Конструюва́ння радіоелектро́нної апарату́ри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відбувається у два етапи: проектування детальної </w:t>
      </w:r>
      <w:hyperlink r:id="rId5" w:tooltip="Структурна схем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структурної схеми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і створення </w:t>
      </w:r>
      <w:hyperlink r:id="rId6" w:tooltip="Креслення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креслень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конструктивного оформлення.</w:t>
      </w:r>
    </w:p>
    <w:p w:rsidR="00A33553" w:rsidRPr="00A33553" w:rsidRDefault="00A33553" w:rsidP="00A335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9"/>
          <w:szCs w:val="49"/>
          <w:lang w:eastAsia="ru-RU"/>
        </w:rPr>
      </w:pPr>
      <w:r w:rsidRPr="00A33553">
        <w:rPr>
          <w:rFonts w:ascii="Times New Roman" w:eastAsia="Times New Roman" w:hAnsi="Times New Roman" w:cs="Times New Roman"/>
          <w:b/>
          <w:bCs/>
          <w:sz w:val="49"/>
          <w:szCs w:val="49"/>
          <w:lang w:eastAsia="ru-RU"/>
        </w:rPr>
        <w:t>Змі</w:t>
      </w:r>
      <w:proofErr w:type="gramStart"/>
      <w:r w:rsidRPr="00A33553">
        <w:rPr>
          <w:rFonts w:ascii="Times New Roman" w:eastAsia="Times New Roman" w:hAnsi="Times New Roman" w:cs="Times New Roman"/>
          <w:b/>
          <w:bCs/>
          <w:sz w:val="49"/>
          <w:szCs w:val="49"/>
          <w:lang w:eastAsia="ru-RU"/>
        </w:rPr>
        <w:t>ст</w:t>
      </w:r>
      <w:proofErr w:type="gramEnd"/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%D0%91%D0%BB%D0%BE%D1%87%D0%BD%D0%B0_%D1%80%D0%B5%D0%B0%D0%BB%D1%96%D0%B7%D0%B0%D1%86%D1%96%D1%8F_%D1%81%D0%BA%D0%BB%D0%B0%D0%B4%D0%B0%D0%BD%D0%BD%D1%8F_%D0%A0%D0%95%D0%90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1Блочна реалізація складання РЕА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anchor="%D0%95%D0%BB%D0%B5%D0%BC%D0%B5%D0%BD%D1%82%D0%BD%D0%B0_%D0%B1%D0%B0%D0%B7%D0%B0_%D1%82%D0%B0_%D1%96%D0%BD%D1%82%D0%B5%D0%B3%D1%80%D0%B0%D1%86%D1%96%D1%8F_%D1%83_%D0%A0%D0%95%D0%90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2Елементна база та інтеграція у РЕА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anchor="%D0%92%D0%B8%D0%BA%D0%BE%D0%BD%D0%B0%D0%BD%D0%BD%D1%8F_(%D0%B2%D0%B8%D1%82%D1%80%D0%B0%D0%B2%D0%BB%D1%8E%D0%B2%D0%B0%D0%BD%D0%BD%D1%8F)_%D0%BF%D0%BB%D0%B0%D1%82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3Виконання (витравлювання) плат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%D0%9D%D0%B0%D1%81%D0%B8%D1%87%D0%B5%D0%BD%D1%96%D1%81%D1%82%D1%8C_%D0%BC%D0%BE%D0%BD%D1%82%D0%B0%D0%B6%D1%83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4Насиченість монтажу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anchor="%D0%90%D0%B2%D1%82%D0%BE%D0%BC%D0%B0%D1%82%D0%B8%D0%B7%D0%B0%D1%86%D1%96%D1%8F_%D0%BF%D1%80%D0%BE%D0%B5%D0%BA%D1%82%D1%83%D0%B2%D0%B0%D0%BD%D0%BD%D1%8F_%D0%A0%D0%95%D0%90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5Автоматизація проектування РЕА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2" w:anchor="%D0%A2%D0%B5%D1%85%D0%BD%D0%BE%D0%BB%D0%BE%D0%B3%D1%96%D1%97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6Технології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3" w:anchor="%D0%94%D0%BE%D1%81%D0%BB%D1%96%D0%B4%D0%BD%D0%B5_%D1%82%D0%B0_%D0%B5%D0%BA%D1%81%D0%BF%D0%B5%D1%80%D0%B8%D0%BC%D0%B5%D0%BD%D1%82%D0%B0%D0%BB%D1%8C%D0%BD%D0%BE-%D0%BB%D1%8E%D0%B1%D0%B8%D1%82%D0%B5%D0%BB%D1%8C%D1%81%D1%8C%D0%BA%D0%B5_%D0%BA%D0%BE%D0%BD%D1%81%D1%82%D1%80%D1%83%D1%8E%D0%B2%D0%B0%D0%BD%D0%BD%D1%8F_%D0%A0%D0%95%D0%90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7Дослі</w:t>
        </w:r>
        <w:proofErr w:type="gramStart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дне</w:t>
        </w:r>
        <w:proofErr w:type="gramEnd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 xml:space="preserve"> та експериментально-любительське конструювання РЕА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4" w:anchor="%D0%94%D0%B6%D0%B5%D1%80%D0%B5%D0%BB%D0%B0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8Джерела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anchor="%D0%94%D0%B8%D0%B2._%D1%82%D0%B0%D0%BA%D0%BE%D0%B6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9Див. також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6" w:anchor="%D0%9F%D0%BE%D1%81%D0%B8%D0%BB%D0%B0%D0%BD%D0%BD%D1%8F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10Посилання</w:t>
        </w:r>
      </w:hyperlink>
    </w:p>
    <w:p w:rsidR="00A33553" w:rsidRPr="00A33553" w:rsidRDefault="00A33553" w:rsidP="00A33553">
      <w:pPr>
        <w:numPr>
          <w:ilvl w:val="0"/>
          <w:numId w:val="1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7" w:anchor="%D0%9F%D1%80%D0%B8%D0%BC%D1%96%D1%82%D0%BA%D0%B8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11Примітки</w:t>
        </w:r>
      </w:hyperlink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конструюванні, великий блок розглядається як </w:t>
      </w:r>
      <w:hyperlink r:id="rId18" w:tooltip="Чорна скриньк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«чорна скринька»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: у нього є тільки входи, виходи і здатність продукувати потрібні операції. Коли готова загальна структура, можна перейти до розробки внутрішньої, детальної структури кожного блоку.</w:t>
      </w:r>
    </w:p>
    <w:p w:rsidR="00A33553" w:rsidRPr="00A33553" w:rsidRDefault="00A33553" w:rsidP="00A33553">
      <w:pPr>
        <w:spacing w:after="0" w:line="468" w:lineRule="atLeast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Докладніше: </w:t>
      </w:r>
      <w:hyperlink r:id="rId19" w:tooltip="Покоління ЕОМ" w:history="1">
        <w:r w:rsidRPr="00A33553">
          <w:rPr>
            <w:rFonts w:ascii="Times New Roman" w:eastAsia="Times New Roman" w:hAnsi="Times New Roman" w:cs="Times New Roman"/>
            <w:i/>
            <w:iCs/>
            <w:color w:val="EE8208"/>
            <w:sz w:val="27"/>
            <w:u w:val="single"/>
            <w:lang w:eastAsia="ru-RU"/>
          </w:rPr>
          <w:t>Покоління ЕОМ</w:t>
        </w:r>
      </w:hyperlink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Цифрові пристрої в залежності від використаних елементі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технології їх виготовлення відносять до того чи іншого покоління.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Елементною базою цифрової техніки </w:t>
      </w:r>
      <w:r w:rsidRPr="00A3355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першого покоління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були </w:t>
      </w:r>
      <w:hyperlink r:id="rId20" w:tooltip="Електронна ламп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електронні лампи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, електромагнітні реле, </w:t>
      </w:r>
      <w:hyperlink r:id="rId21" w:tooltip="Резистор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резистори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22" w:tooltip="Конденсатор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конденсатори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 інші </w:t>
      </w:r>
      <w:hyperlink r:id="rId23" w:tooltip="Дискретні елементи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дискретні елементи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. Швидкодія ЕОМ на базі цих пристроїв становила кілька десятків тисяч операцій в секунду.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Основними недоліками, що гальмували їх широке використання в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ізних сферах економіки були складність, мала швидкодія, значна споживана потужність. В наступні роки з появою </w:t>
      </w:r>
      <w:hyperlink r:id="rId24" w:tooltip="Транзистор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транзисторів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і інтегральних мікросхем стан суттєво 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змінився. Елементною базою ЕОМ 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другого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покоління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були напівпровідникові прилади і мініатюрні дискретні деталі, як запам'ятовувальні пристрої використовувались ферит-транзисторні комірки. Швидкодія напівпровідникових елементів ЕОМ у порівнянні з ламповими виросла більше ніж на порядок.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Основною елементною базою ЕОМ </w:t>
      </w:r>
      <w:r w:rsidRPr="00A3355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третього покоління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стали мікросхеми з малим і середнім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івнем інтеграції. Після появи інтегральних мікросхем фізики і інженери направили свої зусилля на розробку удосконалених технологічних процесів, що дозволяють здійснити компактніше розміщення елементів на одному кристалі. З 1972 року почалася інтенсивна розробка ЕОМ </w:t>
      </w:r>
      <w:r w:rsidRPr="00A33553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четвертого покоління</w:t>
      </w: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Використання у виробництві оптичних методів технології отримання тонких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пл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івок і способів осадження тонких плівок у вакуумі призвело до створення великих інтегральних схем (ВІС), які вміщують десятки і сотні тисяч елементів і з'єднань.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кожним роком вдвічі збільшувалось число елементів на одному кристалі, в результаті чого в 1980 році рівень інтеграції досяг порядку сотень тисяч елементів на кристалі — це вже надвеликі інтегральні мікросхеми.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Перехід від першого покоління ЕОМ до другого був пов'язаний зі зміною фізичних принципів роботи приладів, але конструктивне оформлення практично залишилося без змін. Третє покоління ЕОМ використовує ті ж прилади, що і друге, але розробка і складання машин вимагають принципово нових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ішень.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нанесення малюнка доріжок є спосіб </w:t>
      </w:r>
      <w:hyperlink r:id="rId25" w:tooltip="Фотолітографія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фотолітографії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, що ґрунтується на засвіченні через </w:t>
      </w:r>
      <w:hyperlink r:id="rId26" w:tooltip="Фотошаблон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фотошаблони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св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ітлочутливих шарів-</w:t>
      </w:r>
      <w:hyperlink r:id="rId27" w:tooltip="Резист (ще не написана)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резистів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, що наносяться на плату із суцільним металевим або діелектричним покриттям.</w:t>
      </w:r>
    </w:p>
    <w:p w:rsidR="00A33553" w:rsidRPr="00A33553" w:rsidRDefault="00A33553" w:rsidP="00A33553">
      <w:pPr>
        <w:numPr>
          <w:ilvl w:val="0"/>
          <w:numId w:val="2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схемного компонування</w:t>
      </w:r>
    </w:p>
    <w:p w:rsidR="00A33553" w:rsidRPr="00A33553" w:rsidRDefault="00A33553" w:rsidP="00A33553">
      <w:pPr>
        <w:numPr>
          <w:ilvl w:val="0"/>
          <w:numId w:val="2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схемно-доріжкового</w:t>
      </w:r>
    </w:p>
    <w:p w:rsidR="00A33553" w:rsidRPr="00A33553" w:rsidRDefault="00A33553" w:rsidP="00A33553">
      <w:pPr>
        <w:numPr>
          <w:ilvl w:val="0"/>
          <w:numId w:val="2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місць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ід ніжки-контакти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8" w:tooltip="Інтегральний монтаж (ще не написана)" w:history="1">
        <w:r w:rsidRPr="00A33553">
          <w:rPr>
            <w:rFonts w:ascii="Times New Roman" w:eastAsia="Times New Roman" w:hAnsi="Times New Roman" w:cs="Times New Roman"/>
            <w:b/>
            <w:bCs/>
            <w:color w:val="EE8208"/>
            <w:sz w:val="27"/>
            <w:u w:val="single"/>
            <w:lang w:eastAsia="ru-RU"/>
          </w:rPr>
          <w:t>Інтегральний монтаж</w:t>
        </w:r>
      </w:hyperlink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29" w:tooltip="Поверхневий монтаж" w:history="1">
        <w:r w:rsidRPr="00A33553">
          <w:rPr>
            <w:rFonts w:ascii="Times New Roman" w:eastAsia="Times New Roman" w:hAnsi="Times New Roman" w:cs="Times New Roman"/>
            <w:b/>
            <w:bCs/>
            <w:color w:val="EE8208"/>
            <w:sz w:val="27"/>
            <w:u w:val="single"/>
            <w:lang w:eastAsia="ru-RU"/>
          </w:rPr>
          <w:t>Поверхневий монтаж</w:t>
        </w:r>
      </w:hyperlink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Застосування ЕОМ для проектування </w:t>
      </w:r>
      <w:hyperlink r:id="rId30" w:tooltip="Друкована плат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друкованих плат</w:t>
        </w:r>
      </w:hyperlink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1" w:tooltip="Система автоматизованого проектування і розрахунку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Автоматизація проектування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значно скорочує терміни розробки машин, дозволяє уникнути багатьох помилок, які виявляються при налагодженні </w:t>
      </w:r>
      <w:proofErr w:type="gramStart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досл</w:t>
      </w:r>
      <w:proofErr w:type="gramEnd"/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ідного зразка.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bradboard-монтаж</w:t>
      </w:r>
    </w:p>
    <w:p w:rsidR="00A33553" w:rsidRPr="00A33553" w:rsidRDefault="00A33553" w:rsidP="00A33553">
      <w:pPr>
        <w:spacing w:after="0" w:line="4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опробування експериментальних зразків техніки, інколи застосовують монтаж на т. зв. </w:t>
      </w:r>
      <w:hyperlink r:id="rId32" w:tooltip="Макетна плат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макетна плата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3553" w:rsidRPr="00A33553" w:rsidRDefault="00A33553" w:rsidP="00A33553">
      <w:pPr>
        <w:numPr>
          <w:ilvl w:val="0"/>
          <w:numId w:val="3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Викорстано інформацію </w:t>
      </w:r>
      <w:hyperlink r:id="rId33" w:history="1">
        <w:r w:rsidRPr="00A33553">
          <w:rPr>
            <w:rFonts w:ascii="Times New Roman" w:eastAsia="Times New Roman" w:hAnsi="Times New Roman" w:cs="Times New Roman"/>
            <w:i/>
            <w:iCs/>
            <w:color w:val="EE8208"/>
            <w:sz w:val="27"/>
            <w:u w:val="single"/>
            <w:lang w:eastAsia="ru-RU"/>
          </w:rPr>
          <w:t>Сергей Лебедев</w:t>
        </w:r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 Машины 3-го поколения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4" w:tooltip="Друкована плата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Друкована плата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5" w:tooltip="Монтажна плата (ще не написана)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монтажна плата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6" w:tooltip="Поверхневий монтаж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поверхневий монтаж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7" w:tooltip="Монтаж накруткою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монтаж накруткою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38" w:tooltip="Радіодеталі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радіодеталі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hyperlink r:id="rId39" w:tooltip="Радіокомпоненти (ще не написана)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радіокомпоненти</w:t>
        </w:r>
      </w:hyperlink>
      <w:r w:rsidRPr="00A3355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0" w:tooltip="Електронні компоненти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електронні компоненти</w:t>
        </w:r>
      </w:hyperlink>
    </w:p>
    <w:p w:rsidR="00A33553" w:rsidRPr="00A33553" w:rsidRDefault="00A33553" w:rsidP="00A33553">
      <w:pPr>
        <w:numPr>
          <w:ilvl w:val="0"/>
          <w:numId w:val="4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1" w:tooltip="Система автоматизованого проектування і розрахунку" w:history="1">
        <w:r w:rsidRPr="00A33553">
          <w:rPr>
            <w:rFonts w:ascii="Times New Roman" w:eastAsia="Times New Roman" w:hAnsi="Times New Roman" w:cs="Times New Roman"/>
            <w:color w:val="D97503"/>
            <w:sz w:val="27"/>
            <w:u w:val="single"/>
            <w:lang w:eastAsia="ru-RU"/>
          </w:rPr>
          <w:t>Система автоматизованого проектування і розрахунку</w:t>
        </w:r>
      </w:hyperlink>
    </w:p>
    <w:p w:rsidR="00A33553" w:rsidRPr="00A33553" w:rsidRDefault="00A33553" w:rsidP="00A33553">
      <w:pPr>
        <w:numPr>
          <w:ilvl w:val="0"/>
          <w:numId w:val="5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2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 xml:space="preserve">Проектування принципової схеми </w:t>
        </w:r>
        <w:proofErr w:type="gramStart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в</w:t>
        </w:r>
        <w:proofErr w:type="gramEnd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 xml:space="preserve"> </w:t>
        </w:r>
        <w:proofErr w:type="gramStart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систем</w:t>
        </w:r>
        <w:proofErr w:type="gramEnd"/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і проектування друкованих плат ACCEL EDA (PCAD 2002)</w:t>
        </w:r>
      </w:hyperlink>
    </w:p>
    <w:p w:rsidR="00A33553" w:rsidRPr="00A33553" w:rsidRDefault="00A33553" w:rsidP="00A33553">
      <w:pPr>
        <w:numPr>
          <w:ilvl w:val="0"/>
          <w:numId w:val="6"/>
        </w:numPr>
        <w:spacing w:after="0" w:line="468" w:lineRule="atLeast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3" w:history="1">
        <w:r w:rsidRPr="00A33553">
          <w:rPr>
            <w:rFonts w:ascii="Times New Roman" w:eastAsia="Times New Roman" w:hAnsi="Times New Roman" w:cs="Times New Roman"/>
            <w:color w:val="EE8208"/>
            <w:sz w:val="27"/>
            <w:u w:val="single"/>
            <w:lang w:eastAsia="ru-RU"/>
          </w:rPr>
          <w:t>http://www.inaeksu.vstu.vinnica.ua/kafs/mpa/digital/Posobie/PART2.htm</w:t>
        </w:r>
      </w:hyperlink>
      <w:r w:rsidRPr="00A3355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[</w:t>
      </w:r>
      <w:r w:rsidRPr="00A33553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vertAlign w:val="superscript"/>
          <w:lang w:eastAsia="ru-RU"/>
        </w:rPr>
        <w:t>недоступне посилання з липня 2019</w:t>
      </w:r>
      <w:r w:rsidRPr="00A3355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]</w:t>
      </w:r>
    </w:p>
    <w:p w:rsidR="005232B0" w:rsidRPr="00A33553" w:rsidRDefault="00A33553" w:rsidP="00A33553"/>
    <w:sectPr w:rsidR="005232B0" w:rsidRPr="00A33553" w:rsidSect="00F4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207"/>
    <w:multiLevelType w:val="multilevel"/>
    <w:tmpl w:val="0CA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12FDC"/>
    <w:multiLevelType w:val="multilevel"/>
    <w:tmpl w:val="95A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B56E1"/>
    <w:multiLevelType w:val="multilevel"/>
    <w:tmpl w:val="934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7328B"/>
    <w:multiLevelType w:val="multilevel"/>
    <w:tmpl w:val="67A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7065E"/>
    <w:multiLevelType w:val="multilevel"/>
    <w:tmpl w:val="F3A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7423C"/>
    <w:multiLevelType w:val="multilevel"/>
    <w:tmpl w:val="7DC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24594"/>
    <w:rsid w:val="00224594"/>
    <w:rsid w:val="002C633F"/>
    <w:rsid w:val="00785975"/>
    <w:rsid w:val="00A33553"/>
    <w:rsid w:val="00F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E3"/>
  </w:style>
  <w:style w:type="paragraph" w:styleId="1">
    <w:name w:val="heading 1"/>
    <w:basedOn w:val="a"/>
    <w:link w:val="10"/>
    <w:uiPriority w:val="9"/>
    <w:qFormat/>
    <w:rsid w:val="00A3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A33553"/>
  </w:style>
  <w:style w:type="paragraph" w:styleId="a3">
    <w:name w:val="Normal (Web)"/>
    <w:basedOn w:val="a"/>
    <w:uiPriority w:val="99"/>
    <w:semiHidden/>
    <w:unhideWhenUsed/>
    <w:rsid w:val="00A3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3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982">
              <w:marLeft w:val="0"/>
              <w:marRight w:val="0"/>
              <w:marTop w:val="18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6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3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8" Type="http://schemas.openxmlformats.org/officeDocument/2006/relationships/hyperlink" Target="https://www.wiki.uk-ua.nina.az/%D0%A7%D0%BE%D1%80%D0%BD%D0%B0_%D1%81%D0%BA%D1%80%D0%B8%D0%BD%D1%8C%D0%BA%D0%B0.html" TargetMode="External"/><Relationship Id="rId26" Type="http://schemas.openxmlformats.org/officeDocument/2006/relationships/hyperlink" Target="https://www.wiki.uk-ua.nina.az/%D0%A4%D0%BE%D1%82%D0%BE%D1%88%D0%B0%D0%B1%D0%BB%D0%BE%D0%BD.html" TargetMode="External"/><Relationship Id="rId39" Type="http://schemas.openxmlformats.org/officeDocument/2006/relationships/hyperlink" Target="https://www.wiki.uk-ua.nina.az/w/index.php?title=%D0%A0%D0%B0%D0%B4%D1%96%D0%BE%D0%BA%D0%BE%D0%BC%D0%BF%D0%BE%D0%BD%D0%B5%D0%BD%D1%82%D0%B8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ki.uk-ua.nina.az/%D0%A0%D0%B5%D0%B7%D0%B8%D1%81%D1%82%D0%BE%D1%80.html" TargetMode="External"/><Relationship Id="rId34" Type="http://schemas.openxmlformats.org/officeDocument/2006/relationships/hyperlink" Target="https://www.wiki.uk-ua.nina.az/%D0%94%D1%80%D1%83%D0%BA%D0%BE%D0%B2%D0%B0%D0%BD%D0%B0_%D0%BF%D0%BB%D0%B0%D1%82%D0%B0.html" TargetMode="External"/><Relationship Id="rId42" Type="http://schemas.openxmlformats.org/officeDocument/2006/relationships/hyperlink" Target="http://ksm-x4.narod.ru/mzapks/mzapks-lab2.pdf" TargetMode="External"/><Relationship Id="rId7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2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7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25" Type="http://schemas.openxmlformats.org/officeDocument/2006/relationships/hyperlink" Target="https://www.wiki.uk-ua.nina.az/%D0%A4%D0%BE%D1%82%D0%BE%D0%BB%D1%96%D1%82%D0%BE%D0%B3%D1%80%D0%B0%D1%84%D1%96%D1%8F.html" TargetMode="External"/><Relationship Id="rId33" Type="http://schemas.openxmlformats.org/officeDocument/2006/relationships/hyperlink" Target="http://www.ipmce.ru/about/press/history/opensys04062008/" TargetMode="External"/><Relationship Id="rId38" Type="http://schemas.openxmlformats.org/officeDocument/2006/relationships/hyperlink" Target="https://www.wiki.uk-ua.nina.az/%D0%A0%D0%B0%D0%B4%D1%96%D0%BE%D0%B4%D0%B5%D1%82%D0%B0%D0%BB%D1%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20" Type="http://schemas.openxmlformats.org/officeDocument/2006/relationships/hyperlink" Target="https://www.wiki.uk-ua.nina.az/%D0%95%D0%BB%D0%B5%D0%BA%D1%82%D1%80%D0%BE%D0%BD%D0%BD%D0%B0_%D0%BB%D0%B0%D0%BC%D0%BF%D0%B0.html" TargetMode="External"/><Relationship Id="rId29" Type="http://schemas.openxmlformats.org/officeDocument/2006/relationships/hyperlink" Target="https://www.wiki.uk-ua.nina.az/%D0%9F%D0%BE%D0%B2%D0%B5%D1%80%D1%85%D0%BD%D0%B5%D0%B2%D0%B8%D0%B9_%D0%BC%D0%BE%D0%BD%D1%82%D0%B0%D0%B6.html" TargetMode="External"/><Relationship Id="rId41" Type="http://schemas.openxmlformats.org/officeDocument/2006/relationships/hyperlink" Target="https://www.wiki.uk-ua.nina.az/%D0%A1%D0%B8%D1%81%D1%82%D0%B5%D0%BC%D0%B0_%D0%B0%D0%B2%D1%82%D0%BE%D0%BC%D0%B0%D1%82%D0%B8%D0%B7%D0%BE%D0%B2%D0%B0%D0%BD%D0%BE%D0%B3%D0%BE_%D0%BF%D1%80%D0%BE%D0%B5%D0%BA%D1%82%D1%83%D0%B2%D0%B0%D0%BD%D0%BD%D1%8F_%D1%96_%D1%80%D0%BE%D0%B7%D1%80%D0%B0%D1%85%D1%83%D0%BD%D0%BA%D1%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ki.uk-ua.nina.az/%D0%9A%D1%80%D0%B5%D1%81%D0%BB%D0%B5%D0%BD%D0%BD%D1%8F.html" TargetMode="External"/><Relationship Id="rId11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24" Type="http://schemas.openxmlformats.org/officeDocument/2006/relationships/hyperlink" Target="https://www.wiki.uk-ua.nina.az/%D0%A2%D1%80%D0%B0%D0%BD%D0%B7%D0%B8%D1%81%D1%82%D0%BE%D1%80.html" TargetMode="External"/><Relationship Id="rId32" Type="http://schemas.openxmlformats.org/officeDocument/2006/relationships/hyperlink" Target="https://www.wiki.uk-ua.nina.az/%D0%9C%D0%B0%D0%BA%D0%B5%D1%82%D0%BD%D0%B0_%D0%BF%D0%BB%D0%B0%D1%82%D0%B0.html" TargetMode="External"/><Relationship Id="rId37" Type="http://schemas.openxmlformats.org/officeDocument/2006/relationships/hyperlink" Target="https://www.wiki.uk-ua.nina.az/%D0%9C%D0%BE%D0%BD%D1%82%D0%B0%D0%B6_%D0%BD%D0%B0%D0%BA%D1%80%D1%83%D1%82%D0%BA%D0%BE%D1%8E.html" TargetMode="External"/><Relationship Id="rId40" Type="http://schemas.openxmlformats.org/officeDocument/2006/relationships/hyperlink" Target="https://www.wiki.uk-ua.nina.az/%D0%95%D0%BB%D0%B5%D0%BA%D1%82%D1%80%D0%BE%D0%BD%D0%BD%D1%96_%D0%BA%D0%BE%D0%BC%D0%BF%D0%BE%D0%BD%D0%B5%D0%BD%D1%82%D0%B8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wiki.uk-ua.nina.az/%D0%A1%D1%82%D1%80%D1%83%D0%BA%D1%82%D1%83%D1%80%D0%BD%D0%B0_%D1%81%D1%85%D0%B5%D0%BC%D0%B0.html" TargetMode="External"/><Relationship Id="rId15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23" Type="http://schemas.openxmlformats.org/officeDocument/2006/relationships/hyperlink" Target="https://www.wiki.uk-ua.nina.az/%D0%94%D0%B8%D1%81%D0%BA%D1%80%D0%B5%D1%82%D0%BD%D1%96_%D0%B5%D0%BB%D0%B5%D0%BC%D0%B5%D0%BD%D1%82%D0%B8.html" TargetMode="External"/><Relationship Id="rId28" Type="http://schemas.openxmlformats.org/officeDocument/2006/relationships/hyperlink" Target="https://www.wiki.uk-ua.nina.az/w/index.php?title=%D0%86%D0%BD%D1%82%D0%B5%D0%B3%D1%80%D0%B0%D0%BB%D1%8C%D0%BD%D0%B8%D0%B9_%D0%BC%D0%BE%D0%BD%D1%82%D0%B0%D0%B6&amp;action=edit&amp;redlink=1" TargetMode="External"/><Relationship Id="rId36" Type="http://schemas.openxmlformats.org/officeDocument/2006/relationships/hyperlink" Target="https://www.wiki.uk-ua.nina.az/%D0%9F%D0%BE%D0%B2%D0%B5%D1%80%D1%85%D0%BD%D0%B5%D0%B2%D0%B8%D0%B9_%D0%BC%D0%BE%D0%BD%D1%82%D0%B0%D0%B6.html" TargetMode="External"/><Relationship Id="rId10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9" Type="http://schemas.openxmlformats.org/officeDocument/2006/relationships/hyperlink" Target="https://www.wiki.uk-ua.nina.az/%D0%9F%D0%BE%D0%BA%D0%BE%D0%BB%D1%96%D0%BD%D0%BD%D1%8F_%D0%95%D0%9E%D0%9C.html" TargetMode="External"/><Relationship Id="rId31" Type="http://schemas.openxmlformats.org/officeDocument/2006/relationships/hyperlink" Target="https://www.wiki.uk-ua.nina.az/%D0%A1%D0%B8%D1%81%D1%82%D0%B5%D0%BC%D0%B0_%D0%B0%D0%B2%D1%82%D0%BE%D0%BC%D0%B0%D1%82%D0%B8%D0%B7%D0%BE%D0%B2%D0%B0%D0%BD%D0%BE%D0%B3%D0%BE_%D0%BF%D1%80%D0%BE%D0%B5%D0%BA%D1%82%D1%83%D0%B2%D0%B0%D0%BD%D0%BD%D1%8F_%D1%96_%D1%80%D0%BE%D0%B7%D1%80%D0%B0%D1%85%D1%83%D0%BD%D0%BA%D1%83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14" Type="http://schemas.openxmlformats.org/officeDocument/2006/relationships/hyperlink" Target="https://www.wiki.uk-ua.nina.az/%d0%9a%d0%be%d0%bd%d1%81%d1%82%d1%80%d1%83%d1%8e%d0%b2%d0%b0%d0%bd%d0%bd%d1%8f_%d1%80%d0%b0%d0%b4%d1%96%d0%be%d0%b5%d0%bb%d0%b5%d0%ba%d1%82%d1%80%d0%be%d0%bd%d0%bd%d0%be%d1%97_%d0%b0%d0%bf%d0%b0%d1%80%d0%b0%d1%82%d1%83%d1%80%d0%b8.html" TargetMode="External"/><Relationship Id="rId22" Type="http://schemas.openxmlformats.org/officeDocument/2006/relationships/hyperlink" Target="https://www.wiki.uk-ua.nina.az/%D0%9A%D0%BE%D0%BD%D0%B4%D0%B5%D0%BD%D1%81%D0%B0%D1%82%D0%BE%D1%80.html" TargetMode="External"/><Relationship Id="rId27" Type="http://schemas.openxmlformats.org/officeDocument/2006/relationships/hyperlink" Target="https://www.wiki.uk-ua.nina.az/w/index.php?title=%D0%A0%D0%B5%D0%B7%D0%B8%D1%81%D1%82&amp;action=edit&amp;redlink=1" TargetMode="External"/><Relationship Id="rId30" Type="http://schemas.openxmlformats.org/officeDocument/2006/relationships/hyperlink" Target="https://www.wiki.uk-ua.nina.az/%D0%94%D1%80%D1%83%D0%BA%D0%BE%D0%B2%D0%B0%D0%BD%D0%B0_%D0%BF%D0%BB%D0%B0%D1%82%D0%B0.html" TargetMode="External"/><Relationship Id="rId35" Type="http://schemas.openxmlformats.org/officeDocument/2006/relationships/hyperlink" Target="https://www.wiki.uk-ua.nina.az/w/index.php?title=%D0%9C%D0%BE%D0%BD%D1%82%D0%B0%D0%B6%D0%BD%D0%B0_%D0%BF%D0%BB%D0%B0%D1%82%D0%B0&amp;action=edit&amp;redlink=1" TargetMode="External"/><Relationship Id="rId43" Type="http://schemas.openxmlformats.org/officeDocument/2006/relationships/hyperlink" Target="http://www.inaeksu.vstu.vinnica.ua/kafs/mpa/digital/Posobie/PART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2021-12-14T09:17:00Z</dcterms:created>
  <dcterms:modified xsi:type="dcterms:W3CDTF">2021-12-14T09:49:00Z</dcterms:modified>
</cp:coreProperties>
</file>