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4F" w:rsidRPr="003643A0" w:rsidRDefault="000F624F" w:rsidP="003643A0">
      <w:pPr>
        <w:pStyle w:val="2"/>
        <w:spacing w:before="0" w:beforeAutospacing="0"/>
        <w:ind w:firstLine="709"/>
        <w:jc w:val="center"/>
        <w:rPr>
          <w:color w:val="1A1A1A"/>
          <w:sz w:val="25"/>
          <w:szCs w:val="25"/>
          <w:lang w:val="uk-UA"/>
        </w:rPr>
      </w:pPr>
      <w:r w:rsidRPr="003643A0">
        <w:rPr>
          <w:color w:val="1A1A1A"/>
          <w:sz w:val="25"/>
          <w:szCs w:val="25"/>
          <w:lang w:val="uk-UA"/>
        </w:rPr>
        <w:t>Гончар Олесь</w:t>
      </w:r>
    </w:p>
    <w:p w:rsidR="000F624F" w:rsidRPr="003643A0" w:rsidRDefault="000F624F" w:rsidP="003643A0">
      <w:pPr>
        <w:pStyle w:val="1"/>
        <w:spacing w:before="0" w:beforeAutospacing="0"/>
        <w:ind w:firstLine="709"/>
        <w:jc w:val="center"/>
        <w:rPr>
          <w:color w:val="1A1A1A"/>
          <w:sz w:val="50"/>
          <w:szCs w:val="50"/>
          <w:lang w:val="uk-UA"/>
        </w:rPr>
      </w:pPr>
      <w:r w:rsidRPr="003643A0">
        <w:rPr>
          <w:color w:val="1A1A1A"/>
          <w:sz w:val="50"/>
          <w:szCs w:val="50"/>
          <w:lang w:val="uk-UA"/>
        </w:rPr>
        <w:t>Модри Камень</w:t>
      </w:r>
    </w:p>
    <w:p w:rsidR="000F624F" w:rsidRPr="003643A0" w:rsidRDefault="000F624F" w:rsidP="003643A0">
      <w:pPr>
        <w:pStyle w:val="a3"/>
        <w:spacing w:before="0" w:beforeAutospacing="0"/>
        <w:ind w:firstLine="709"/>
        <w:jc w:val="both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(Новела)</w:t>
      </w:r>
    </w:p>
    <w:p w:rsidR="003643A0" w:rsidRDefault="00437CBE" w:rsidP="003643A0">
      <w:pPr>
        <w:pStyle w:val="a3"/>
        <w:spacing w:before="0" w:beforeAutospacing="0"/>
        <w:ind w:firstLine="709"/>
        <w:jc w:val="both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1946р.</w:t>
      </w:r>
    </w:p>
    <w:p w:rsidR="00437CBE" w:rsidRPr="003643A0" w:rsidRDefault="00437CBE" w:rsidP="003643A0">
      <w:pPr>
        <w:pStyle w:val="a3"/>
        <w:spacing w:before="0" w:beforeAutospacing="0"/>
        <w:ind w:firstLine="709"/>
        <w:jc w:val="both"/>
        <w:rPr>
          <w:rFonts w:ascii="Georgia" w:hAnsi="Georgia"/>
          <w:color w:val="000000"/>
          <w:sz w:val="25"/>
          <w:szCs w:val="25"/>
          <w:lang w:val="uk-UA"/>
        </w:rPr>
      </w:pPr>
    </w:p>
    <w:bookmarkStart w:id="0" w:name="2"/>
    <w:p w:rsidR="00437CBE" w:rsidRPr="003643A0" w:rsidRDefault="00437CBE" w:rsidP="003643A0">
      <w:pPr>
        <w:pStyle w:val="a3"/>
        <w:spacing w:before="0" w:beforeAutospacing="0"/>
        <w:ind w:firstLine="709"/>
        <w:jc w:val="both"/>
        <w:rPr>
          <w:rFonts w:ascii="Georgia" w:hAnsi="Georgia"/>
          <w:b/>
          <w:bCs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b/>
          <w:bCs/>
          <w:color w:val="000000"/>
          <w:sz w:val="25"/>
          <w:szCs w:val="25"/>
          <w:lang w:val="uk-UA"/>
        </w:rPr>
        <w:fldChar w:fldCharType="begin"/>
      </w:r>
      <w:r w:rsidRPr="003643A0">
        <w:rPr>
          <w:rFonts w:ascii="Georgia" w:hAnsi="Georgia"/>
          <w:b/>
          <w:bCs/>
          <w:color w:val="000000"/>
          <w:sz w:val="25"/>
          <w:szCs w:val="25"/>
          <w:lang w:val="uk-UA"/>
        </w:rPr>
        <w:instrText xml:space="preserve"> HYPERLINK "https://lib.misto.kiev.ua/UKR/BOOK/GONCHAR/modrikamen.dhtml" \l "2" </w:instrText>
      </w:r>
      <w:r w:rsidRPr="003643A0">
        <w:rPr>
          <w:rFonts w:ascii="Georgia" w:hAnsi="Georgia"/>
          <w:b/>
          <w:bCs/>
          <w:color w:val="000000"/>
          <w:sz w:val="25"/>
          <w:szCs w:val="25"/>
          <w:lang w:val="uk-UA"/>
        </w:rPr>
        <w:fldChar w:fldCharType="separate"/>
      </w:r>
      <w:r w:rsidRPr="003643A0">
        <w:rPr>
          <w:rStyle w:val="a4"/>
          <w:rFonts w:ascii="Georgia" w:hAnsi="Georgia"/>
          <w:sz w:val="25"/>
          <w:szCs w:val="25"/>
          <w:lang w:val="uk-UA"/>
        </w:rPr>
        <w:t>ОРИГИНАЛ</w:t>
      </w:r>
      <w:r w:rsidRPr="003643A0">
        <w:rPr>
          <w:rFonts w:ascii="Georgia" w:hAnsi="Georgia"/>
          <w:color w:val="000000"/>
          <w:sz w:val="25"/>
          <w:szCs w:val="25"/>
          <w:lang w:val="uk-UA"/>
        </w:rPr>
        <w:fldChar w:fldCharType="end"/>
      </w:r>
      <w:bookmarkEnd w:id="0"/>
    </w:p>
    <w:p w:rsidR="003643A0" w:rsidRDefault="00437CBE" w:rsidP="003643A0">
      <w:pPr>
        <w:pStyle w:val="a3"/>
        <w:spacing w:before="0" w:beforeAutospacing="0"/>
        <w:ind w:firstLine="709"/>
        <w:jc w:val="both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Новела</w:t>
      </w:r>
    </w:p>
    <w:p w:rsidR="00437CBE" w:rsidRPr="003643A0" w:rsidRDefault="00437CBE" w:rsidP="003643A0">
      <w:pPr>
        <w:pStyle w:val="a3"/>
        <w:spacing w:before="0" w:beforeAutospacing="0"/>
        <w:ind w:firstLine="709"/>
        <w:jc w:val="both"/>
        <w:rPr>
          <w:rFonts w:ascii="Georgia" w:hAnsi="Georgia"/>
          <w:color w:val="000000"/>
          <w:sz w:val="25"/>
          <w:szCs w:val="25"/>
          <w:lang w:val="uk-UA"/>
        </w:rPr>
      </w:pPr>
    </w:p>
    <w:bookmarkStart w:id="1" w:name="I"/>
    <w:p w:rsidR="00437CBE" w:rsidRP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b/>
          <w:bCs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b/>
          <w:bCs/>
          <w:color w:val="000000"/>
          <w:sz w:val="25"/>
          <w:szCs w:val="25"/>
          <w:lang w:val="uk-UA"/>
        </w:rPr>
        <w:fldChar w:fldCharType="begin"/>
      </w:r>
      <w:r w:rsidRPr="003643A0">
        <w:rPr>
          <w:rFonts w:ascii="Georgia" w:hAnsi="Georgia"/>
          <w:b/>
          <w:bCs/>
          <w:color w:val="000000"/>
          <w:sz w:val="25"/>
          <w:szCs w:val="25"/>
          <w:lang w:val="uk-UA"/>
        </w:rPr>
        <w:instrText xml:space="preserve"> HYPERLINK "https://lib.misto.kiev.ua/UKR/BOOK/GONCHAR/modrikamen.dhtml" \l "I" </w:instrText>
      </w:r>
      <w:r w:rsidRPr="003643A0">
        <w:rPr>
          <w:rFonts w:ascii="Georgia" w:hAnsi="Georgia"/>
          <w:b/>
          <w:bCs/>
          <w:color w:val="000000"/>
          <w:sz w:val="25"/>
          <w:szCs w:val="25"/>
          <w:lang w:val="uk-UA"/>
        </w:rPr>
        <w:fldChar w:fldCharType="separate"/>
      </w:r>
      <w:r w:rsidRPr="003643A0">
        <w:rPr>
          <w:rStyle w:val="a4"/>
          <w:rFonts w:ascii="Georgia" w:hAnsi="Georgia"/>
          <w:b/>
          <w:bCs/>
          <w:sz w:val="25"/>
          <w:szCs w:val="25"/>
          <w:lang w:val="uk-UA"/>
        </w:rPr>
        <w:t>I</w:t>
      </w:r>
      <w:r w:rsidRPr="003643A0">
        <w:rPr>
          <w:rFonts w:ascii="Georgia" w:hAnsi="Georgia"/>
          <w:color w:val="000000"/>
          <w:sz w:val="25"/>
          <w:szCs w:val="25"/>
          <w:lang w:val="uk-UA"/>
        </w:rPr>
        <w:fldChar w:fldCharType="end"/>
      </w:r>
      <w:bookmarkEnd w:id="1"/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Бачу, як ти виходиш з своєï гiрськоï оселi й дивишся вниз.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Терезо! — гукає тебе мати, а ти стоïш не озиваючись.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Терезо!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А ти посмiхаєшся комусь.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Вiтер гуляє в Рудних горах. Дзвенить суха весна, гуде зелений дуб на згiр'ях, i облизане камiння смiється до сонця.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Терезо! Кого ти виглядаєш?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А ти здiймаєш руки, мов хочеш злетiти.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Мамцю моя! Пан бог видать, кого я виглядаю! Високе небо над тобою гуде од вiтру, мов блакитний дзвiн.</w:t>
      </w:r>
    </w:p>
    <w:p w:rsidR="00437CBE" w:rsidRP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</w:p>
    <w:bookmarkStart w:id="2" w:name="II"/>
    <w:p w:rsidR="00437CBE" w:rsidRP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b/>
          <w:bCs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b/>
          <w:bCs/>
          <w:color w:val="000000"/>
          <w:sz w:val="25"/>
          <w:szCs w:val="25"/>
          <w:lang w:val="uk-UA"/>
        </w:rPr>
        <w:fldChar w:fldCharType="begin"/>
      </w:r>
      <w:r w:rsidRPr="003643A0">
        <w:rPr>
          <w:rFonts w:ascii="Georgia" w:hAnsi="Georgia"/>
          <w:b/>
          <w:bCs/>
          <w:color w:val="000000"/>
          <w:sz w:val="25"/>
          <w:szCs w:val="25"/>
          <w:lang w:val="uk-UA"/>
        </w:rPr>
        <w:instrText xml:space="preserve"> HYPERLINK "https://lib.misto.kiev.ua/UKR/BOOK/GONCHAR/modrikamen.dhtml" \l "II" </w:instrText>
      </w:r>
      <w:r w:rsidRPr="003643A0">
        <w:rPr>
          <w:rFonts w:ascii="Georgia" w:hAnsi="Georgia"/>
          <w:b/>
          <w:bCs/>
          <w:color w:val="000000"/>
          <w:sz w:val="25"/>
          <w:szCs w:val="25"/>
          <w:lang w:val="uk-UA"/>
        </w:rPr>
        <w:fldChar w:fldCharType="separate"/>
      </w:r>
      <w:r w:rsidRPr="003643A0">
        <w:rPr>
          <w:rStyle w:val="a4"/>
          <w:rFonts w:ascii="Georgia" w:hAnsi="Georgia"/>
          <w:b/>
          <w:bCs/>
          <w:sz w:val="25"/>
          <w:szCs w:val="25"/>
          <w:lang w:val="uk-UA"/>
        </w:rPr>
        <w:t>II</w:t>
      </w:r>
      <w:r w:rsidRPr="003643A0">
        <w:rPr>
          <w:rFonts w:ascii="Georgia" w:hAnsi="Georgia"/>
          <w:color w:val="000000"/>
          <w:sz w:val="25"/>
          <w:szCs w:val="25"/>
          <w:lang w:val="uk-UA"/>
        </w:rPr>
        <w:fldChar w:fldCharType="end"/>
      </w:r>
      <w:bookmarkEnd w:id="2"/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Куди ти задивилась? У що заслухалась?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Було зимно i чужо, коли я постукав у твоє лiсове вiкно. Чув, що в хатi не сплять, але нiхто менi не вiдповiдав. Там радились. З-за причiлка било снiгом i засипано менi очi. Бiлий вiтер стугонiв у порожнечi гiр.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Я постукав ще раз. Обережно, так, наче й справдi цей стук могли почути там, далеко внизу.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Просiм, хто ви?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lastRenderedPageBreak/>
        <w:t>Що менi казати? Хто ми?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Своï,— кажу i не чую власного голосу. Третю добу замiсть вода ми ïли снiг. — Своï,— хриплю я щосили.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Тодi в хатi задзвенiло, мовби сонячний промiнь зламався об шибку.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Мамо, то руськi!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Боязко й недовiрливо вiдчинилися дверi. Я зайшов до кiмнати, тримаючи автомат напоготовi. Натиснув лiхтарик, i в смузi електричного сяйва завмерла бiля столу злякана мати, а ти бiля високого лiжка застигла в подивi, закриваючи груди розпущеними косами.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Я загасив лiхтарика i сказав завiсити вiкна.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Мати свiтила лампу, а сiрник дрижав у ïï руцi. Ти стояла на стiльцi боса, закриваючи вiкна.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Я стидався дивитись на твоï бiлi стрункi ноги, але, одвiвши погляд, все одно бачив ïх весь час.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Скочивши з стiльця, ти стала навпроти мене. Тiльки тепер я помiтив, який подертий на менi був халат. Ти теж була в бiлiй сукнi, i на рукавi чорнiла пов'язка.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Так оце такi... руськi?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А якими ви уявляли?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...Такими...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Ти простягла менi свою бiлу руку. А моï були мокрi, червонi, незграбнi, в брудних бинтах. Бинти нам правили й за рукавицi, котрi ми розгубили, митарствуючи в проклятих скелях.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Хто у вас буває?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Днесь нiкого, пане вояку, — озвалася мати.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Вона стояла бiля кахельного камiна i давилась на мене сумно.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А по кому ви носите траур?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По нашому Францiшеку,— каже мати.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По Чесько-Словенськiй республiцi, — кажеш ти. Виходжу надвiр, минаю кошару, в якiй глухо гуркотять вiвцi, i тихо свищу. Вiд скирти сiна вiддiляється Iлля, бiлий, мов привид. Замерз, лається i питає: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Що там?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lastRenderedPageBreak/>
        <w:t>— Можна.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Брати й баян?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Давай.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Знову заходимо до кiмнати. Побачивши плитку, Iлля всмiхається, ставить бiля дверей свiй баян, обтрушується, здивовано вслухаючись у спiвучу словацьку мову.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Так ми ж дома! — вигукує вiн вражений.— Я все розумiю!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Ми також вас розумiємо. Ми словаки.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Нарештi кiнчилось оте нем тудом, — каже Iлля. — Ми наче знову на батькiвщинi.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Мати вказує на нашу скриню бiля порога: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Що то маєте з собою? Ти догадуєшся: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Радiо.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Радiо! — сплескує мати руками. — Просiм пана — не треба, не треба його в господi! Ви будьте, а його не треба. Вiд нього нам усе зле. Воно забрало нашого Францiшека.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Ïï син Францiшек завжди сидiв над своïм радiо до глухоï ночi. Слухав i Прагу, й Москву. Необережний, хвалився всiм на роботi, що вiн чув. А прийшли собаки-тисовцi, побили радiо та умкнули й Францiшека. В минулий четвiрок розстрiляли його на кар'єрах. Штандартенфюрер каже: партизан. Для них що словак, то й партизан. Скажiть, на ласку, який з ïï мужа партизан? Лiсник собi, та й годi! А також взяли з дому та погнали германам рити шанцi. Просiм пана, не треба новоï бiди.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Мамаша, — втiшає Iлля,— воно нiме.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Не треба, панове вояки!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Iлля бере рацiю й волочить ïï з хати.</w:t>
      </w:r>
    </w:p>
    <w:p w:rsidR="00437CBE" w:rsidRP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Тепла хвиля дихає на мене вiд камiна, варить, як спирт. Чую, як з дрожем виходить з мене той холод, що ми його набралися в горах. З обережностi ми за три доби нi разу не розвели вогню. Ми то плазували в камiннi, високо над шосе, то забиралися на самий кряж, звiдки видно було ще далi — в тилу — всi батареï противника. Викликаючи час вiд часу Симфонiю, передавали ïй, що треба. З обачностi часто змiнювали стоянки. Це нас катувало. Перекочовуючи в ущелинах мiж горами, особливо вночi, ми щоразу зривались у якiсь прiрви. Якби було менше снiгу, ми, мабуть, поскручували б собi в'язи. А так лише пороздирали руки, позбивали колiна, подерли халати i, — що найприкрiше, — пошкодили рацiю.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lastRenderedPageBreak/>
        <w:t>— Ось до чого доводять цi сальто-мортале, — сумно констатував Iлля, остаточно переконавшись, що рацiя не заговорить.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Але головне завдання все ж було виконане, i цiєï ночi ми вирiшили перебратись до своïх.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Ти налила в таз теплоï води. Я розмотував своï руки, але закляклi пальцi нiяк мене не слухались.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Давайте я!..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Пальцi твоï були вправнi й повнi нiжного тепла. Зовсiм не болiло, як ти вiддирала закривавлений бинт. Вiддерши його, кинула десь у куток, а моï руки, попаренi i якiсь легшi, зав'язала своєю марлею, сухою та м'якою.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Просiм, панове з Руська, до нашого словенського столу, — каже мати. — Гаряча кава.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Ти подавала.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Просiм ще- єдну кварту, — казала ти, коли я випив. — Ми ж вас так довго чекали... товаришу!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I пильно дивилася в вiчi, i я виразно чув, як ти входиш до мого серця.</w:t>
      </w:r>
    </w:p>
    <w:p w:rsidR="00437CBE" w:rsidRP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</w:p>
    <w:bookmarkStart w:id="3" w:name="III"/>
    <w:p w:rsidR="00437CBE" w:rsidRP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b/>
          <w:bCs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b/>
          <w:bCs/>
          <w:color w:val="000000"/>
          <w:sz w:val="25"/>
          <w:szCs w:val="25"/>
          <w:lang w:val="uk-UA"/>
        </w:rPr>
        <w:fldChar w:fldCharType="begin"/>
      </w:r>
      <w:r w:rsidRPr="003643A0">
        <w:rPr>
          <w:rFonts w:ascii="Georgia" w:hAnsi="Georgia"/>
          <w:b/>
          <w:bCs/>
          <w:color w:val="000000"/>
          <w:sz w:val="25"/>
          <w:szCs w:val="25"/>
          <w:lang w:val="uk-UA"/>
        </w:rPr>
        <w:instrText xml:space="preserve"> HYPERLINK "https://lib.misto.kiev.ua/UKR/BOOK/GONCHAR/modrikamen.dhtml" \l "III" </w:instrText>
      </w:r>
      <w:r w:rsidRPr="003643A0">
        <w:rPr>
          <w:rFonts w:ascii="Georgia" w:hAnsi="Georgia"/>
          <w:b/>
          <w:bCs/>
          <w:color w:val="000000"/>
          <w:sz w:val="25"/>
          <w:szCs w:val="25"/>
          <w:lang w:val="uk-UA"/>
        </w:rPr>
        <w:fldChar w:fldCharType="separate"/>
      </w:r>
      <w:r w:rsidRPr="003643A0">
        <w:rPr>
          <w:rStyle w:val="a4"/>
          <w:rFonts w:ascii="Georgia" w:hAnsi="Georgia"/>
          <w:b/>
          <w:bCs/>
          <w:sz w:val="25"/>
          <w:szCs w:val="25"/>
          <w:lang w:val="uk-UA"/>
        </w:rPr>
        <w:t>III</w:t>
      </w:r>
      <w:r w:rsidRPr="003643A0">
        <w:rPr>
          <w:rFonts w:ascii="Georgia" w:hAnsi="Georgia"/>
          <w:color w:val="000000"/>
          <w:sz w:val="25"/>
          <w:szCs w:val="25"/>
          <w:lang w:val="uk-UA"/>
        </w:rPr>
        <w:fldChar w:fldCharType="end"/>
      </w:r>
      <w:bookmarkEnd w:id="3"/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Куримо — спимо — хилимось. Шiстдесят годин ми не змикали очей.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Спiть, я ставу на вартi, — кажеш ти. Ми смiємось i встаємо з канапи.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Кам? — дивишся ти благально.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Не маємо часу, Терезо.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Мати, блiда й згорьована, щось шепоче, як черниця. Молиться, — думаю я.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Мамаша, — каже Iлля, — ми ще прийдемо!.. З катюшами та гарматами. Я поставлю вам новий приймач, i ви будете слухати весь свiт!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Дай-то бог! — шепоче вона. — Террi, проведи панiв воякiв.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Ми виходимо в слiпу вiтряницю, залишаючи за собою в кiмнатi i свiтло, i тепло, i людську ласку.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 xml:space="preserve">Далеко внизу, як у пiдземеллi, гримить, не вгаває фронт. Туманнi каламутнi заграви жовтiють за Модри Каменем. Модри Камень — Це по </w:t>
      </w:r>
      <w:r w:rsidRPr="003643A0">
        <w:rPr>
          <w:rFonts w:ascii="Georgia" w:hAnsi="Georgia"/>
          <w:color w:val="000000"/>
          <w:sz w:val="25"/>
          <w:szCs w:val="25"/>
          <w:lang w:val="uk-UA"/>
        </w:rPr>
        <w:lastRenderedPageBreak/>
        <w:t>картi. Мудрий Камiнь називають мiстечко бiйцi, бо Довго не можемо його взяти. Праворуч i лiворуч нього стоять висоти, як бастiони.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Ти йдеш попереду, закутана шаллю, легко перестрибуючи з брили на брилу. Над шосе зупиняємось, мов над бiлою прiрвою. Внизу, по дорозi, чорнiють нiмецькi машини, i шофери стрибають довкола вогню, розмахуючи руками. Бiлi завiï снiгу вихряться при свiтлi багаття.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Ти розповiдаєш, як краще добратись до млинiв, i, скинувши рукавичку, подаєш руку на прощання.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Як ви ся iменуєте?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Тонка рука, вся зiткана з чутливих живчикiв, дрiбно тремтить i грiє всього мене. Коли я глянув у цей момент на гори, на обшпугований вiтром камiнь, вiн уже був менi не такий чужий, як досi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Ми ще зустрiнемось, Терезо. Ми не можемо не зустрiтися!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Ти стояла задумавшись.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Маю гадку, що це сама доля звела нас тутко.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Ти будеш чекати?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Хай пан бог видать, що буду.</w:t>
      </w:r>
    </w:p>
    <w:p w:rsidR="00437CBE" w:rsidRP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</w:p>
    <w:bookmarkStart w:id="4" w:name="IV"/>
    <w:p w:rsidR="00437CBE" w:rsidRP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b/>
          <w:bCs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b/>
          <w:bCs/>
          <w:color w:val="000000"/>
          <w:sz w:val="25"/>
          <w:szCs w:val="25"/>
          <w:lang w:val="uk-UA"/>
        </w:rPr>
        <w:fldChar w:fldCharType="begin"/>
      </w:r>
      <w:r w:rsidRPr="003643A0">
        <w:rPr>
          <w:rFonts w:ascii="Georgia" w:hAnsi="Georgia"/>
          <w:b/>
          <w:bCs/>
          <w:color w:val="000000"/>
          <w:sz w:val="25"/>
          <w:szCs w:val="25"/>
          <w:lang w:val="uk-UA"/>
        </w:rPr>
        <w:instrText xml:space="preserve"> HYPERLINK "https://lib.misto.kiev.ua/UKR/BOOK/GONCHAR/modrikamen.dhtml" \l "IV" </w:instrText>
      </w:r>
      <w:r w:rsidRPr="003643A0">
        <w:rPr>
          <w:rFonts w:ascii="Georgia" w:hAnsi="Georgia"/>
          <w:b/>
          <w:bCs/>
          <w:color w:val="000000"/>
          <w:sz w:val="25"/>
          <w:szCs w:val="25"/>
          <w:lang w:val="uk-UA"/>
        </w:rPr>
        <w:fldChar w:fldCharType="separate"/>
      </w:r>
      <w:r w:rsidRPr="003643A0">
        <w:rPr>
          <w:rStyle w:val="a4"/>
          <w:rFonts w:ascii="Georgia" w:hAnsi="Georgia"/>
          <w:b/>
          <w:bCs/>
          <w:sz w:val="25"/>
          <w:szCs w:val="25"/>
          <w:lang w:val="uk-UA"/>
        </w:rPr>
        <w:t>IV</w:t>
      </w:r>
      <w:r w:rsidRPr="003643A0">
        <w:rPr>
          <w:rFonts w:ascii="Georgia" w:hAnsi="Georgia"/>
          <w:color w:val="000000"/>
          <w:sz w:val="25"/>
          <w:szCs w:val="25"/>
          <w:lang w:val="uk-UA"/>
        </w:rPr>
        <w:fldChar w:fldCharType="end"/>
      </w:r>
      <w:bookmarkEnd w:id="4"/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Я вернувся.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Уже Модри Камень був наш, i шосе наше, i нашi гори. Ще здалека я побачив, що на вашому подвiр'ï нема нiчого. Чорнiло згарище, i голий димар пiдiймався над ним, як сурма великого горя.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Пiдiйшовши ближче, я побачив матiр. Зiгнувшись над попелищем, вона порпалася в ньому паличкою, витягуючи й перетрушуючи якийсь недотлiлий мотлох. Зосереджено оглянувши його, тут же кидала i знову порпалася, i видно було, що думає вона не про нього, що тi огарки ïй зовсiм не потрiбнi, а вибирає та перетрушує ïх лише для того, щоб бути чимось заклопотаною.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Добридень вам, — сказав я.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Добридень, — вiдповiла вона i знову зiгнулась над своєю роботою. Вона мене не впiзнала.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А коли я ïй нагадав, хто я, мати видивилась на мене, i ïï зiбганi безкровнi губи засiпались. Вона похитнулась, схопившись рукою за кахельний камiн, який тiльки й зберiгся вiд цiлоï хати. Виплакавшись, розповiла: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lastRenderedPageBreak/>
        <w:t>Вони прийшли наступного дня вранцi шукати мого мужа.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Вiн утiк вiд робiт, — кричали полiцiянти, — i був уночi тут!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Не був вiн тут, — вiдповiла Тереза.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То зла неправда, — кричали тi. — Ми видiли ноги на снiгу. Ти сама проводжала його з кимось до гостинця, бо лишила там i своï дрiбнi слiди! — Та й почали все перекидати i на горищi, i в хижi, i в кiмнатах, потрощили посуд i знайшли той закривавлений бинт.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Чия це кров? — прискiпались вони.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То моя, пане полiцаю, — сказала Тереза. — Я була втяла собi руку.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Кажи дурням! — залементували вони. — Свiжа кров! Тут були партизани!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Як почув це слово старший шваб, що був з ними, то одразу сказав: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Ходи з нами! — I повели Терезу на Мiкулов.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Я ледве встигала за ними на гору. А вона йде перед них i не плаче, та тiльки раз по раз оглядається.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Вертайтесь, мамуньо, — каже, — бо вам тяжко iти горi. А як зiходили на кряж, вона все частiше озиралася назад.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Чого ти туди пнеш очi? — кричали тi.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Я хочу надивитись на Модри Камень.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Маш там кавалiра?</w:t>
      </w:r>
    </w:p>
    <w:p w:rsidR="00437CBE" w:rsidRP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Мам.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I зiйшли на самий хребет до шосе, де воно повертає на Мiкулов, i вже ось-ось наша сторона щезне з очей. Стала моя Террi бiла-бiла i пильно дивиться сюди, в наш край. А вони гонять: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Iди!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Панове, хай подивлюся ще єдину хвилю. Хай вiзьму Модри Камень на пам'ятку з собою.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Ти не на вєснiцу дивишся, — зауважили вони. — Ти в iнше глядиш. Де ще маш кавалiра?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Я теж бачу, що вона дивиться в iнше.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lastRenderedPageBreak/>
        <w:t>— Ей! — раптом вжахнувся один, наче вжалений. — Вона глядить на Руське!!!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Та й ударили оба канчуками. А вона руками канчуки вiдбороняє, а сама все глядить-глядить. А вже видно було звiдси, як далеко внизу, на виднокрузi, стрiляють руськi...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Хопили ïï попiд руки i кинули перед себе. Штовхали, та пiдганяли, та грозили: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Не оглядайсь!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А вона мовчки втирає кривавицю з обличчя та все-таки оглядається.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— Гей, сiчи ïï! — крикнули тi i погнали бiгцем.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А я спiткнулась, бiгши за ними, та впала на камiнь, та й нидiла там уже до ночi...</w:t>
      </w:r>
    </w:p>
    <w:p w:rsidR="00437CBE" w:rsidRP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</w:p>
    <w:bookmarkStart w:id="5" w:name="V"/>
    <w:p w:rsidR="00437CBE" w:rsidRP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b/>
          <w:bCs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b/>
          <w:bCs/>
          <w:color w:val="000000"/>
          <w:sz w:val="25"/>
          <w:szCs w:val="25"/>
          <w:lang w:val="uk-UA"/>
        </w:rPr>
        <w:fldChar w:fldCharType="begin"/>
      </w:r>
      <w:r w:rsidRPr="003643A0">
        <w:rPr>
          <w:rFonts w:ascii="Georgia" w:hAnsi="Georgia"/>
          <w:b/>
          <w:bCs/>
          <w:color w:val="000000"/>
          <w:sz w:val="25"/>
          <w:szCs w:val="25"/>
          <w:lang w:val="uk-UA"/>
        </w:rPr>
        <w:instrText xml:space="preserve"> HYPERLINK "https://lib.misto.kiev.ua/UKR/BOOK/GONCHAR/modrikamen.dhtml" \l "V" </w:instrText>
      </w:r>
      <w:r w:rsidRPr="003643A0">
        <w:rPr>
          <w:rFonts w:ascii="Georgia" w:hAnsi="Georgia"/>
          <w:b/>
          <w:bCs/>
          <w:color w:val="000000"/>
          <w:sz w:val="25"/>
          <w:szCs w:val="25"/>
          <w:lang w:val="uk-UA"/>
        </w:rPr>
        <w:fldChar w:fldCharType="separate"/>
      </w:r>
      <w:r w:rsidRPr="003643A0">
        <w:rPr>
          <w:rStyle w:val="a4"/>
          <w:rFonts w:ascii="Georgia" w:hAnsi="Georgia"/>
          <w:b/>
          <w:bCs/>
          <w:sz w:val="25"/>
          <w:szCs w:val="25"/>
          <w:lang w:val="uk-UA"/>
        </w:rPr>
        <w:t>V</w:t>
      </w:r>
      <w:r w:rsidRPr="003643A0">
        <w:rPr>
          <w:rFonts w:ascii="Georgia" w:hAnsi="Georgia"/>
          <w:color w:val="000000"/>
          <w:sz w:val="25"/>
          <w:szCs w:val="25"/>
          <w:lang w:val="uk-UA"/>
        </w:rPr>
        <w:fldChar w:fldCharType="end"/>
      </w:r>
      <w:bookmarkEnd w:id="5"/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Померкло, стерлося все. Навiть те, що звуть незабутнiм першим коханням. Чому ж ця випадкова зустрiч, єдиний погляд, єдина ява у великiй драмi вiйни, чому вона не меркне i, вiдчуваю, нiколи не померкне?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Ти — як жива. Бо далекi Руднi гори скрiзь iдуть за мною, ближчають з кожним днем, щодалi ширше розгортаючись у своïй трагiчнiй чарiвностi. Бачу вже ïх не забитi снiгами, а зеленi, пишнi, зiгрiтi весняним сонцем, коли полонини, як синi озера, зацвiтають тим першим цвiтом весни, що по-вашому зветься — небовий ключ.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Ти виходиш на дерев'яний рiзьблений Ґанок у бiлiй легкiй сукнi з чорною пов'язкою на рукавi i дивишся вниз, за Модри Камень, де колись пролягала наша оборона. Тепер скрiзь уже поросла буйна трава. Вже через колишню нейтральну зону ïдуть по асфальту словаки спокiйними волами. Iдуть i дивляться, як пiдводиться з землi, пнеться до сонця, росте виноград, потоптаний, розстрiляний тодi.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В такi години ми часто зустрiчаємося з тобою i, сiвши на теплому каменi, розмовляємо.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Т е р е з а. Де ви так довго були?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Я. Уже все закiнчилось. Тепер я вже не пiду вiд тебе.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Т е р е з а. Школи?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Я. Нiколи.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lastRenderedPageBreak/>
        <w:t>Т е р е з а. Як це гарно, що ми будемо завжди разом! Я так довго чекала вас пiсля тоï зимовоï ночi: менi здається, що не менше, як тисячу лiт!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Я. А менi здається, що я стiльки ж iшов до тебе пiсля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тоï ночi.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Т є р є з а. Нарештi ми знову зустрiлись! Дайте менi вашу руку. Ви вiдчуваєте, як та тисяча лiт перемiстилась перед нас? Тепер вона попереду, правда ж? Наша тисяча!.. Доки зеленiтимуть цi гори i свiтить сонце, ми будемо жити. Я задихаюсь вiд такого багатства!</w:t>
      </w:r>
    </w:p>
    <w:p w:rsidR="003643A0" w:rsidRDefault="00437CBE" w:rsidP="003643A0">
      <w:pPr>
        <w:pStyle w:val="a3"/>
        <w:spacing w:before="0" w:beforeAutospacing="0"/>
        <w:ind w:firstLine="709"/>
        <w:rPr>
          <w:rFonts w:ascii="Georgia" w:hAnsi="Georgia"/>
          <w:color w:val="000000"/>
          <w:sz w:val="25"/>
          <w:szCs w:val="25"/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Я. Нiкуди тепер ми не будемо спiшити, як тодi взимку. Тодi ми майже нi про що не встигли поговорити. Лютий вiтер, шугаючи в скелях, заважав нам.</w:t>
      </w:r>
    </w:p>
    <w:p w:rsidR="005F739E" w:rsidRPr="003643A0" w:rsidRDefault="00437CBE" w:rsidP="003643A0">
      <w:pPr>
        <w:pStyle w:val="a3"/>
        <w:spacing w:before="0" w:beforeAutospacing="0"/>
        <w:ind w:firstLine="709"/>
        <w:rPr>
          <w:lang w:val="uk-UA"/>
        </w:rPr>
      </w:pPr>
      <w:r w:rsidRPr="003643A0">
        <w:rPr>
          <w:rFonts w:ascii="Georgia" w:hAnsi="Georgia"/>
          <w:color w:val="000000"/>
          <w:sz w:val="25"/>
          <w:szCs w:val="25"/>
          <w:lang w:val="uk-UA"/>
        </w:rPr>
        <w:t>Т є р є з а. Зараз ми маємо час! Зараз я доскажу вам усе недосказане тодi. Слухайте ж! Чуєте, як лущать зеленi спини гiр, грiючись на сонцi? А небо над нами, весняне й високе, гуде од вiтру, мов блакитний дзвiн!.. Слухайте ж!</w:t>
      </w:r>
    </w:p>
    <w:sectPr w:rsidR="005F739E" w:rsidRPr="003643A0" w:rsidSect="005F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0F624F"/>
    <w:rsid w:val="000F624F"/>
    <w:rsid w:val="003643A0"/>
    <w:rsid w:val="00437CBE"/>
    <w:rsid w:val="005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9E"/>
  </w:style>
  <w:style w:type="paragraph" w:styleId="1">
    <w:name w:val="heading 1"/>
    <w:basedOn w:val="a"/>
    <w:link w:val="10"/>
    <w:uiPriority w:val="9"/>
    <w:qFormat/>
    <w:rsid w:val="000F6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6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437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1770</Words>
  <Characters>10093</Characters>
  <Application>Microsoft Office Word</Application>
  <DocSecurity>0</DocSecurity>
  <Lines>84</Lines>
  <Paragraphs>23</Paragraphs>
  <ScaleCrop>false</ScaleCrop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3</cp:revision>
  <dcterms:created xsi:type="dcterms:W3CDTF">2018-10-24T11:59:00Z</dcterms:created>
  <dcterms:modified xsi:type="dcterms:W3CDTF">2018-10-24T12:04:00Z</dcterms:modified>
</cp:coreProperties>
</file>