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A1" w:rsidRPr="000944A1" w:rsidRDefault="000944A1" w:rsidP="000944A1">
      <w:r w:rsidRPr="000944A1">
        <w:rPr>
          <w:b/>
          <w:bCs/>
        </w:rPr>
        <w:t>Сайт кафедры высшей математики и прикладной информатики</w:t>
      </w:r>
      <w:r w:rsidRPr="000944A1">
        <w:rPr>
          <w:b/>
          <w:bCs/>
        </w:rPr>
        <w:br/>
      </w:r>
    </w:p>
    <w:p w:rsidR="0011338B" w:rsidRDefault="000944A1">
      <w:hyperlink r:id="rId4" w:history="1">
        <w:r w:rsidRPr="00FB5716">
          <w:rPr>
            <w:rStyle w:val="a3"/>
          </w:rPr>
          <w:t>http://vmpi.samgtu.ru/pages/for_students/for_students_3_2.php</w:t>
        </w:r>
      </w:hyperlink>
    </w:p>
    <w:p w:rsidR="00A677A3" w:rsidRDefault="00A677A3">
      <w:hyperlink r:id="rId5" w:history="1">
        <w:r w:rsidRPr="00FB5716">
          <w:rPr>
            <w:rStyle w:val="a3"/>
          </w:rPr>
          <w:t>http://matclub.ru/lec1/</w:t>
        </w:r>
      </w:hyperlink>
      <w:r w:rsidR="000944A1">
        <w:t xml:space="preserve"> </w:t>
      </w:r>
    </w:p>
    <w:p w:rsidR="000944A1" w:rsidRDefault="000944A1">
      <w:pPr>
        <w:rPr>
          <w:rStyle w:val="a4"/>
        </w:rPr>
      </w:pPr>
      <w:r>
        <w:rPr>
          <w:rStyle w:val="a4"/>
        </w:rPr>
        <w:t>Курс лекций</w:t>
      </w:r>
    </w:p>
    <w:p w:rsidR="00A677A3" w:rsidRDefault="00A677A3" w:rsidP="00A677A3">
      <w:pPr>
        <w:spacing w:after="240" w:line="324" w:lineRule="auto"/>
        <w:jc w:val="center"/>
      </w:pPr>
      <w:hyperlink r:id="rId6" w:history="1">
        <w:r w:rsidRPr="00FB5716">
          <w:rPr>
            <w:rStyle w:val="a3"/>
          </w:rPr>
          <w:t>http://siblec.ru/</w:t>
        </w:r>
      </w:hyperlink>
    </w:p>
    <w:p w:rsidR="00A677A3" w:rsidRPr="00A677A3" w:rsidRDefault="00A677A3" w:rsidP="00A677A3">
      <w:pPr>
        <w:spacing w:after="240" w:line="324" w:lineRule="auto"/>
        <w:jc w:val="center"/>
        <w:rPr>
          <w:rFonts w:ascii="Arial" w:eastAsia="Times New Roman" w:hAnsi="Arial" w:cs="Arial"/>
          <w:color w:val="4C4C4F"/>
          <w:sz w:val="17"/>
          <w:szCs w:val="17"/>
          <w:lang w:eastAsia="ru-RU"/>
        </w:rPr>
      </w:pPr>
      <w:r w:rsidRPr="00A677A3">
        <w:rPr>
          <w:rFonts w:ascii="Arial" w:eastAsia="Times New Roman" w:hAnsi="Arial" w:cs="Arial"/>
          <w:b/>
          <w:bCs/>
          <w:color w:val="4C4C4F"/>
          <w:sz w:val="27"/>
          <w:lang w:eastAsia="ru-RU"/>
        </w:rPr>
        <w:t xml:space="preserve">Лекции </w:t>
      </w:r>
      <w:r w:rsidRPr="00A677A3">
        <w:rPr>
          <w:rFonts w:ascii="Arial" w:eastAsia="Times New Roman" w:hAnsi="Arial" w:cs="Arial"/>
          <w:color w:val="4C4C4F"/>
          <w:sz w:val="27"/>
          <w:szCs w:val="27"/>
          <w:lang w:eastAsia="ru-RU"/>
        </w:rPr>
        <w:t xml:space="preserve">дистанционного обучения </w:t>
      </w:r>
      <w:r w:rsidRPr="00A677A3">
        <w:rPr>
          <w:rFonts w:ascii="Arial" w:eastAsia="Times New Roman" w:hAnsi="Arial" w:cs="Arial"/>
          <w:b/>
          <w:bCs/>
          <w:color w:val="4C4C4F"/>
          <w:sz w:val="27"/>
          <w:szCs w:val="27"/>
          <w:lang w:eastAsia="ru-RU"/>
        </w:rPr>
        <w:t>"Сибирского государственного университета телекоммуникаций и информатики" (</w:t>
      </w:r>
      <w:proofErr w:type="spellStart"/>
      <w:r w:rsidRPr="00A677A3">
        <w:rPr>
          <w:rFonts w:ascii="Arial" w:eastAsia="Times New Roman" w:hAnsi="Arial" w:cs="Arial"/>
          <w:b/>
          <w:bCs/>
          <w:color w:val="4C4C4F"/>
          <w:sz w:val="27"/>
          <w:szCs w:val="27"/>
          <w:lang w:eastAsia="ru-RU"/>
        </w:rPr>
        <w:t>СибГУТИ</w:t>
      </w:r>
      <w:proofErr w:type="spellEnd"/>
      <w:r w:rsidRPr="00A677A3">
        <w:rPr>
          <w:rFonts w:ascii="Arial" w:eastAsia="Times New Roman" w:hAnsi="Arial" w:cs="Arial"/>
          <w:b/>
          <w:bCs/>
          <w:color w:val="4C4C4F"/>
          <w:sz w:val="27"/>
          <w:szCs w:val="27"/>
          <w:lang w:eastAsia="ru-RU"/>
        </w:rPr>
        <w:t>)</w:t>
      </w:r>
      <w:r w:rsidRPr="00A677A3">
        <w:rPr>
          <w:rFonts w:ascii="Arial" w:eastAsia="Times New Roman" w:hAnsi="Arial" w:cs="Arial"/>
          <w:color w:val="4C4C4F"/>
          <w:sz w:val="27"/>
          <w:szCs w:val="27"/>
          <w:lang w:eastAsia="ru-RU"/>
        </w:rPr>
        <w:t xml:space="preserve"> по специальности </w:t>
      </w:r>
      <w:r w:rsidRPr="00A677A3">
        <w:rPr>
          <w:rFonts w:ascii="Arial" w:eastAsia="Times New Roman" w:hAnsi="Arial" w:cs="Arial"/>
          <w:b/>
          <w:bCs/>
          <w:color w:val="4C4C4F"/>
          <w:sz w:val="27"/>
          <w:szCs w:val="27"/>
          <w:lang w:eastAsia="ru-RU"/>
        </w:rPr>
        <w:t>"Многоканальные телекоммуникационные системы"</w:t>
      </w:r>
      <w:r w:rsidRPr="00A677A3">
        <w:rPr>
          <w:rFonts w:ascii="Arial" w:eastAsia="Times New Roman" w:hAnsi="Arial" w:cs="Arial"/>
          <w:color w:val="4C4C4F"/>
          <w:sz w:val="27"/>
          <w:szCs w:val="27"/>
          <w:lang w:eastAsia="ru-RU"/>
        </w:rPr>
        <w:t>.</w:t>
      </w:r>
    </w:p>
    <w:p w:rsidR="00A677A3" w:rsidRDefault="00D766A9">
      <w:hyperlink r:id="rId7" w:history="1">
        <w:r w:rsidRPr="00FB5716">
          <w:rPr>
            <w:rStyle w:val="a3"/>
          </w:rPr>
          <w:t>http://www.studfiles.ru/</w:t>
        </w:r>
      </w:hyperlink>
    </w:p>
    <w:p w:rsidR="00D766A9" w:rsidRDefault="00F17B90">
      <w:hyperlink r:id="rId8" w:history="1">
        <w:r w:rsidRPr="00FB5716">
          <w:rPr>
            <w:rStyle w:val="a3"/>
          </w:rPr>
          <w:t>http://www.kodges.ru/32991-konspekt-lekcijj-po-vysshejj-matematike-polnyjj.html</w:t>
        </w:r>
      </w:hyperlink>
    </w:p>
    <w:p w:rsidR="00F17B90" w:rsidRDefault="00F17B90">
      <w:hyperlink r:id="rId9" w:history="1">
        <w:r w:rsidRPr="00FB5716">
          <w:rPr>
            <w:rStyle w:val="a3"/>
          </w:rPr>
          <w:t>http://www.hotcourses.ru/study/training-degrees/international/computer-and-mathematical-science-courses/cgory/e-2/sin/ct/programs.html?sortby=REVIEW_RATING</w:t>
        </w:r>
      </w:hyperlink>
    </w:p>
    <w:p w:rsidR="00F17B90" w:rsidRDefault="00B10CD8">
      <w:hyperlink r:id="rId10" w:history="1">
        <w:r w:rsidRPr="00FB5716">
          <w:rPr>
            <w:rStyle w:val="a3"/>
          </w:rPr>
          <w:t>http://www.1024.ru/science/micro/intro.htm</w:t>
        </w:r>
      </w:hyperlink>
    </w:p>
    <w:p w:rsidR="00B10CD8" w:rsidRDefault="00B10CD8">
      <w:proofErr w:type="spellStart"/>
      <w:r>
        <w:t>Микроелектроника</w:t>
      </w:r>
      <w:proofErr w:type="spellEnd"/>
    </w:p>
    <w:p w:rsidR="006023A1" w:rsidRDefault="006023A1"/>
    <w:sectPr w:rsidR="006023A1" w:rsidSect="00D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A1"/>
    <w:rsid w:val="000944A1"/>
    <w:rsid w:val="002F4705"/>
    <w:rsid w:val="0059705C"/>
    <w:rsid w:val="006023A1"/>
    <w:rsid w:val="00860AB1"/>
    <w:rsid w:val="00A677A3"/>
    <w:rsid w:val="00AE498E"/>
    <w:rsid w:val="00B10CD8"/>
    <w:rsid w:val="00D766A9"/>
    <w:rsid w:val="00DE7DDD"/>
    <w:rsid w:val="00F1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94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1317370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32991-konspekt-lekcijj-po-vysshejj-matematike-polnyj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file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le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club.ru/lec1/" TargetMode="External"/><Relationship Id="rId10" Type="http://schemas.openxmlformats.org/officeDocument/2006/relationships/hyperlink" Target="http://www.1024.ru/science/micro/intro.htm" TargetMode="External"/><Relationship Id="rId4" Type="http://schemas.openxmlformats.org/officeDocument/2006/relationships/hyperlink" Target="http://vmpi.samgtu.ru/pages/for_students/for_students_3_2.php" TargetMode="External"/><Relationship Id="rId9" Type="http://schemas.openxmlformats.org/officeDocument/2006/relationships/hyperlink" Target="http://www.hotcourses.ru/study/training-degrees/international/computer-and-mathematical-science-courses/cgory/e-2/sin/ct/programs.html?sortby=REVIEW_RA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7</cp:revision>
  <dcterms:created xsi:type="dcterms:W3CDTF">2011-01-19T13:26:00Z</dcterms:created>
  <dcterms:modified xsi:type="dcterms:W3CDTF">2011-01-19T14:49:00Z</dcterms:modified>
</cp:coreProperties>
</file>