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AE" w:rsidRPr="00833FAE" w:rsidRDefault="00833FAE" w:rsidP="00833FA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6344C"/>
          <w:kern w:val="36"/>
          <w:sz w:val="48"/>
          <w:szCs w:val="48"/>
        </w:rPr>
      </w:pPr>
      <w:r w:rsidRPr="00833FAE">
        <w:rPr>
          <w:rFonts w:ascii="Arial" w:eastAsia="Times New Roman" w:hAnsi="Arial" w:cs="Arial"/>
          <w:b/>
          <w:bCs/>
          <w:color w:val="36344C"/>
          <w:kern w:val="36"/>
          <w:sz w:val="48"/>
          <w:szCs w:val="48"/>
        </w:rPr>
        <w:t>НАКАЗ</w:t>
      </w:r>
    </w:p>
    <w:p w:rsidR="00833FAE" w:rsidRPr="00833FAE" w:rsidRDefault="00833FAE" w:rsidP="00833FA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6344C"/>
          <w:sz w:val="27"/>
          <w:szCs w:val="27"/>
        </w:rPr>
      </w:pPr>
      <w:r w:rsidRPr="00833FAE">
        <w:rPr>
          <w:rFonts w:ascii="Arial" w:eastAsia="Times New Roman" w:hAnsi="Arial" w:cs="Arial"/>
          <w:b/>
          <w:bCs/>
          <w:color w:val="36344C"/>
          <w:sz w:val="27"/>
          <w:szCs w:val="27"/>
        </w:rPr>
        <w:t>Про призначення відповідальних</w:t>
      </w:r>
      <w:r w:rsidRPr="00833FAE">
        <w:rPr>
          <w:rFonts w:ascii="Arial" w:eastAsia="Times New Roman" w:hAnsi="Arial" w:cs="Arial"/>
          <w:b/>
          <w:bCs/>
          <w:color w:val="36344C"/>
          <w:sz w:val="27"/>
          <w:szCs w:val="27"/>
        </w:rPr>
        <w:br/>
        <w:t>за пожежну безпеку</w:t>
      </w:r>
    </w:p>
    <w:p w:rsidR="00833FAE" w:rsidRPr="00833FAE" w:rsidRDefault="00833FAE" w:rsidP="00833F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344C"/>
          <w:sz w:val="24"/>
          <w:szCs w:val="24"/>
        </w:rPr>
      </w:pPr>
      <w:r w:rsidRPr="00833FAE">
        <w:rPr>
          <w:rFonts w:ascii="Arial" w:eastAsia="Times New Roman" w:hAnsi="Arial" w:cs="Arial"/>
          <w:color w:val="36344C"/>
          <w:sz w:val="24"/>
          <w:szCs w:val="24"/>
        </w:rPr>
        <w:t>На виконання Закону України "Про пожежну безпеку", Правил пожежної безпеки в Україні, а також з метою підтримання необхідного рівня пожежної безпеки, -</w:t>
      </w:r>
    </w:p>
    <w:p w:rsidR="00833FAE" w:rsidRPr="00833FAE" w:rsidRDefault="00833FAE" w:rsidP="00833FA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6344C"/>
          <w:sz w:val="27"/>
          <w:szCs w:val="27"/>
        </w:rPr>
      </w:pPr>
      <w:r w:rsidRPr="00833FAE">
        <w:rPr>
          <w:rFonts w:ascii="Arial" w:eastAsia="Times New Roman" w:hAnsi="Arial" w:cs="Arial"/>
          <w:b/>
          <w:bCs/>
          <w:color w:val="36344C"/>
          <w:sz w:val="27"/>
          <w:szCs w:val="27"/>
        </w:rPr>
        <w:t>НАКАЗУЮ:</w:t>
      </w:r>
    </w:p>
    <w:p w:rsidR="00833FAE" w:rsidRPr="00833FAE" w:rsidRDefault="00833FAE" w:rsidP="00833F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344C"/>
          <w:sz w:val="24"/>
          <w:szCs w:val="24"/>
        </w:rPr>
      </w:pPr>
      <w:r w:rsidRPr="00833FAE">
        <w:rPr>
          <w:rFonts w:ascii="Arial" w:eastAsia="Times New Roman" w:hAnsi="Arial" w:cs="Arial"/>
          <w:color w:val="36344C"/>
          <w:sz w:val="24"/>
          <w:szCs w:val="24"/>
        </w:rPr>
        <w:t>1. Призначити відповідальними за пожежну безпеку:</w:t>
      </w:r>
    </w:p>
    <w:p w:rsidR="00833FAE" w:rsidRPr="00833FAE" w:rsidRDefault="00833FAE" w:rsidP="00833F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344C"/>
          <w:sz w:val="24"/>
          <w:szCs w:val="24"/>
        </w:rPr>
      </w:pPr>
      <w:r w:rsidRPr="00833FAE">
        <w:rPr>
          <w:rFonts w:ascii="Arial" w:eastAsia="Times New Roman" w:hAnsi="Arial" w:cs="Arial"/>
          <w:color w:val="36344C"/>
          <w:sz w:val="24"/>
          <w:szCs w:val="24"/>
        </w:rPr>
        <w:t>-</w:t>
      </w:r>
    </w:p>
    <w:p w:rsidR="00833FAE" w:rsidRPr="00833FAE" w:rsidRDefault="00833FAE" w:rsidP="00833F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344C"/>
          <w:sz w:val="24"/>
          <w:szCs w:val="24"/>
        </w:rPr>
      </w:pPr>
      <w:r w:rsidRPr="00833FAE">
        <w:rPr>
          <w:rFonts w:ascii="Arial" w:eastAsia="Times New Roman" w:hAnsi="Arial" w:cs="Arial"/>
          <w:color w:val="36344C"/>
          <w:sz w:val="24"/>
          <w:szCs w:val="24"/>
        </w:rPr>
        <w:t>-</w:t>
      </w:r>
    </w:p>
    <w:p w:rsidR="00833FAE" w:rsidRPr="00833FAE" w:rsidRDefault="00833FAE" w:rsidP="00833F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344C"/>
          <w:sz w:val="24"/>
          <w:szCs w:val="24"/>
        </w:rPr>
      </w:pPr>
      <w:r w:rsidRPr="00833FAE">
        <w:rPr>
          <w:rFonts w:ascii="Arial" w:eastAsia="Times New Roman" w:hAnsi="Arial" w:cs="Arial"/>
          <w:color w:val="36344C"/>
          <w:sz w:val="24"/>
          <w:szCs w:val="24"/>
        </w:rPr>
        <w:t>-</w:t>
      </w:r>
    </w:p>
    <w:p w:rsidR="00833FAE" w:rsidRPr="00833FAE" w:rsidRDefault="00833FAE" w:rsidP="00833F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344C"/>
          <w:sz w:val="24"/>
          <w:szCs w:val="24"/>
        </w:rPr>
      </w:pPr>
      <w:r w:rsidRPr="00833FAE">
        <w:rPr>
          <w:rFonts w:ascii="Arial" w:eastAsia="Times New Roman" w:hAnsi="Arial" w:cs="Arial"/>
          <w:color w:val="36344C"/>
          <w:sz w:val="24"/>
          <w:szCs w:val="24"/>
        </w:rPr>
        <w:t>(перелічуються окремі будівлі, споруди, приміщення, дільниці тощо, технологічне та інженерне устаткування, посади, прізвище, ім'я, по-батькові відповідальних).</w:t>
      </w:r>
    </w:p>
    <w:p w:rsidR="00833FAE" w:rsidRPr="00833FAE" w:rsidRDefault="00833FAE" w:rsidP="00833F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344C"/>
          <w:sz w:val="24"/>
          <w:szCs w:val="24"/>
        </w:rPr>
      </w:pPr>
      <w:r w:rsidRPr="00833FAE">
        <w:rPr>
          <w:rFonts w:ascii="Arial" w:eastAsia="Times New Roman" w:hAnsi="Arial" w:cs="Arial"/>
          <w:color w:val="36344C"/>
          <w:sz w:val="24"/>
          <w:szCs w:val="24"/>
        </w:rPr>
        <w:t>2. Призначити відповідальних за утримання і експлуатацію технічних засобів протипожежного захисту:</w:t>
      </w:r>
    </w:p>
    <w:p w:rsidR="00833FAE" w:rsidRPr="00833FAE" w:rsidRDefault="00833FAE" w:rsidP="00833F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344C"/>
          <w:sz w:val="24"/>
          <w:szCs w:val="24"/>
        </w:rPr>
      </w:pPr>
      <w:r w:rsidRPr="00833FAE">
        <w:rPr>
          <w:rFonts w:ascii="Arial" w:eastAsia="Times New Roman" w:hAnsi="Arial" w:cs="Arial"/>
          <w:color w:val="36344C"/>
          <w:sz w:val="24"/>
          <w:szCs w:val="24"/>
        </w:rPr>
        <w:t>-</w:t>
      </w:r>
    </w:p>
    <w:p w:rsidR="00833FAE" w:rsidRPr="00833FAE" w:rsidRDefault="00833FAE" w:rsidP="00833F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344C"/>
          <w:sz w:val="24"/>
          <w:szCs w:val="24"/>
        </w:rPr>
      </w:pPr>
      <w:r w:rsidRPr="00833FAE">
        <w:rPr>
          <w:rFonts w:ascii="Arial" w:eastAsia="Times New Roman" w:hAnsi="Arial" w:cs="Arial"/>
          <w:color w:val="36344C"/>
          <w:sz w:val="24"/>
          <w:szCs w:val="24"/>
        </w:rPr>
        <w:t>-</w:t>
      </w:r>
    </w:p>
    <w:p w:rsidR="00833FAE" w:rsidRPr="00833FAE" w:rsidRDefault="00833FAE" w:rsidP="00833F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344C"/>
          <w:sz w:val="24"/>
          <w:szCs w:val="24"/>
        </w:rPr>
      </w:pPr>
      <w:r w:rsidRPr="00833FAE">
        <w:rPr>
          <w:rFonts w:ascii="Arial" w:eastAsia="Times New Roman" w:hAnsi="Arial" w:cs="Arial"/>
          <w:color w:val="36344C"/>
          <w:sz w:val="24"/>
          <w:szCs w:val="24"/>
        </w:rPr>
        <w:t>-</w:t>
      </w:r>
    </w:p>
    <w:p w:rsidR="00833FAE" w:rsidRPr="00833FAE" w:rsidRDefault="00833FAE" w:rsidP="00833F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344C"/>
          <w:sz w:val="24"/>
          <w:szCs w:val="24"/>
        </w:rPr>
      </w:pPr>
      <w:r w:rsidRPr="00833FAE">
        <w:rPr>
          <w:rFonts w:ascii="Arial" w:eastAsia="Times New Roman" w:hAnsi="Arial" w:cs="Arial"/>
          <w:color w:val="36344C"/>
          <w:sz w:val="24"/>
          <w:szCs w:val="24"/>
        </w:rPr>
        <w:t>(перелічуються технічні засоби протипожежного захисту, посади, прізвище, ім'я, по-батькові відповідальних).</w:t>
      </w:r>
    </w:p>
    <w:p w:rsidR="00833FAE" w:rsidRPr="00833FAE" w:rsidRDefault="00833FAE" w:rsidP="00833F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344C"/>
          <w:sz w:val="24"/>
          <w:szCs w:val="24"/>
        </w:rPr>
      </w:pPr>
      <w:r w:rsidRPr="00833FAE">
        <w:rPr>
          <w:rFonts w:ascii="Arial" w:eastAsia="Times New Roman" w:hAnsi="Arial" w:cs="Arial"/>
          <w:color w:val="36344C"/>
          <w:sz w:val="24"/>
          <w:szCs w:val="24"/>
        </w:rPr>
        <w:t>3. Відобразити обов'язки щодо забезпечення пожежної безпеки, утримання та експлуатації засобів протипожежного захисту у відповідних посадових документах (функціональних обов'язках, інструкціях, положеннях тощо) призначених даним наказом відповідальних осіб.</w:t>
      </w:r>
    </w:p>
    <w:p w:rsidR="00833FAE" w:rsidRPr="00833FAE" w:rsidRDefault="00833FAE" w:rsidP="00833F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344C"/>
          <w:sz w:val="24"/>
          <w:szCs w:val="24"/>
        </w:rPr>
      </w:pPr>
      <w:r w:rsidRPr="00833FAE">
        <w:rPr>
          <w:rFonts w:ascii="Arial" w:eastAsia="Times New Roman" w:hAnsi="Arial" w:cs="Arial"/>
          <w:color w:val="36344C"/>
          <w:sz w:val="24"/>
          <w:szCs w:val="24"/>
        </w:rPr>
        <w:t>4. Встановити контроль за виконанням відповідальними особами обов'язків щодо забезпечення пожежної безпеки.</w:t>
      </w:r>
    </w:p>
    <w:p w:rsidR="00833FAE" w:rsidRPr="00833FAE" w:rsidRDefault="00833FAE" w:rsidP="00833F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344C"/>
          <w:sz w:val="24"/>
          <w:szCs w:val="24"/>
        </w:rPr>
      </w:pPr>
      <w:r w:rsidRPr="00833FAE">
        <w:rPr>
          <w:rFonts w:ascii="Arial" w:eastAsia="Times New Roman" w:hAnsi="Arial" w:cs="Arial"/>
          <w:color w:val="36344C"/>
          <w:sz w:val="24"/>
          <w:szCs w:val="24"/>
        </w:rPr>
        <w:t>5. Виговити і розмістити на видних місцях спеціальні таблиці з інформацією про відповідальних за пожежну безпеку, призначених цим наказом.</w:t>
      </w:r>
    </w:p>
    <w:p w:rsidR="00833FAE" w:rsidRPr="00833FAE" w:rsidRDefault="00833FAE" w:rsidP="00833F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344C"/>
          <w:sz w:val="24"/>
          <w:szCs w:val="24"/>
        </w:rPr>
      </w:pPr>
      <w:r w:rsidRPr="00833FAE">
        <w:rPr>
          <w:rFonts w:ascii="Arial" w:eastAsia="Times New Roman" w:hAnsi="Arial" w:cs="Arial"/>
          <w:color w:val="36344C"/>
          <w:sz w:val="24"/>
          <w:szCs w:val="24"/>
        </w:rPr>
        <w:t>6. Наказ довести до відома усіх працівників (Співробітників, персоналу).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2"/>
        <w:gridCol w:w="3234"/>
      </w:tblGrid>
      <w:tr w:rsidR="00833FAE" w:rsidRPr="00833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FAE" w:rsidRPr="00833FAE" w:rsidRDefault="00833FAE" w:rsidP="00833FAE">
            <w:pPr>
              <w:spacing w:after="0" w:line="240" w:lineRule="auto"/>
              <w:rPr>
                <w:rFonts w:ascii="Arial" w:eastAsia="Times New Roman" w:hAnsi="Arial" w:cs="Arial"/>
                <w:color w:val="36344C"/>
                <w:sz w:val="24"/>
                <w:szCs w:val="24"/>
              </w:rPr>
            </w:pPr>
            <w:r w:rsidRPr="00833FAE">
              <w:rPr>
                <w:rFonts w:ascii="Arial" w:eastAsia="Times New Roman" w:hAnsi="Arial" w:cs="Arial"/>
                <w:color w:val="36344C"/>
                <w:sz w:val="24"/>
                <w:szCs w:val="24"/>
              </w:rPr>
              <w:t xml:space="preserve">Керівник </w:t>
            </w:r>
          </w:p>
        </w:tc>
        <w:tc>
          <w:tcPr>
            <w:tcW w:w="0" w:type="auto"/>
            <w:vAlign w:val="center"/>
            <w:hideMark/>
          </w:tcPr>
          <w:p w:rsidR="00833FAE" w:rsidRPr="00833FAE" w:rsidRDefault="00833FAE" w:rsidP="0083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6344C"/>
                <w:sz w:val="24"/>
                <w:szCs w:val="24"/>
              </w:rPr>
            </w:pPr>
            <w:r w:rsidRPr="00833FAE">
              <w:rPr>
                <w:rFonts w:ascii="Arial" w:eastAsia="Times New Roman" w:hAnsi="Arial" w:cs="Arial"/>
                <w:color w:val="36344C"/>
                <w:sz w:val="24"/>
                <w:szCs w:val="24"/>
              </w:rPr>
              <w:t xml:space="preserve">підпис </w:t>
            </w:r>
          </w:p>
        </w:tc>
      </w:tr>
    </w:tbl>
    <w:p w:rsidR="00000000" w:rsidRDefault="00833FA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33FAE"/>
    <w:rsid w:val="0083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33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F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33F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3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">
    <w:name w:val="pp"/>
    <w:basedOn w:val="a"/>
    <w:rsid w:val="0083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2014-04-20T21:56:00Z</dcterms:created>
  <dcterms:modified xsi:type="dcterms:W3CDTF">2014-04-20T21:57:00Z</dcterms:modified>
</cp:coreProperties>
</file>